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72B" w:rsidRDefault="00B20ACB" w:rsidP="005B31F6">
      <w:pPr>
        <w:ind w:left="0" w:firstLine="284"/>
      </w:pPr>
      <w:r>
        <w:t xml:space="preserve"> </w:t>
      </w:r>
      <w:r w:rsidR="00C5514E" w:rsidRPr="00C5514E">
        <w:rPr>
          <w:noProof/>
          <w:lang w:eastAsia="en-GB"/>
        </w:rPr>
        <w:drawing>
          <wp:inline distT="0" distB="0" distL="0" distR="0">
            <wp:extent cx="2686050" cy="1222497"/>
            <wp:effectExtent l="0" t="0" r="0" b="0"/>
            <wp:docPr id="4" name="Picture 4" descr="C:\Users\rosyt_001\Documents\Scouts\Logos\2018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yt_001\Documents\Scouts\Logos\2018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3769" cy="1226010"/>
                    </a:xfrm>
                    <a:prstGeom prst="rect">
                      <a:avLst/>
                    </a:prstGeom>
                    <a:noFill/>
                    <a:ln>
                      <a:noFill/>
                    </a:ln>
                  </pic:spPr>
                </pic:pic>
              </a:graphicData>
            </a:graphic>
          </wp:inline>
        </w:drawing>
      </w:r>
    </w:p>
    <w:p w:rsidR="00544A68" w:rsidRDefault="00E53855" w:rsidP="00480964">
      <w:pPr>
        <w:pStyle w:val="BookletTitle"/>
      </w:pPr>
      <w:r>
        <w:rPr>
          <w:noProof/>
          <w:lang w:eastAsia="en-GB"/>
        </w:rPr>
        <w:drawing>
          <wp:inline distT="0" distB="0" distL="0" distR="0">
            <wp:extent cx="3248025" cy="2914650"/>
            <wp:effectExtent l="0" t="0" r="9525" b="0"/>
            <wp:docPr id="1" name="Picture 1" descr="Explorers_RGB_blue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orers_RGB_blue_st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2914650"/>
                    </a:xfrm>
                    <a:prstGeom prst="rect">
                      <a:avLst/>
                    </a:prstGeom>
                    <a:noFill/>
                    <a:ln>
                      <a:noFill/>
                    </a:ln>
                  </pic:spPr>
                </pic:pic>
              </a:graphicData>
            </a:graphic>
          </wp:inline>
        </w:drawing>
      </w:r>
    </w:p>
    <w:p w:rsidR="00E552E3" w:rsidRPr="00E552E3" w:rsidRDefault="00E552E3" w:rsidP="00480964">
      <w:pPr>
        <w:pStyle w:val="BookletTitle"/>
        <w:rPr>
          <w:sz w:val="24"/>
          <w:szCs w:val="24"/>
        </w:rPr>
      </w:pPr>
    </w:p>
    <w:p w:rsidR="00A602E4" w:rsidRPr="005C0DB8" w:rsidRDefault="00E552E3" w:rsidP="00480964">
      <w:pPr>
        <w:pStyle w:val="BookletTitle"/>
        <w:rPr>
          <w:sz w:val="80"/>
          <w:szCs w:val="80"/>
        </w:rPr>
      </w:pPr>
      <w:r w:rsidRPr="005C0DB8">
        <w:rPr>
          <w:sz w:val="80"/>
          <w:szCs w:val="80"/>
        </w:rPr>
        <w:t>Welcome to</w:t>
      </w:r>
      <w:r w:rsidR="0093721D" w:rsidRPr="005C0DB8">
        <w:rPr>
          <w:sz w:val="80"/>
          <w:szCs w:val="80"/>
        </w:rPr>
        <w:t xml:space="preserve"> </w:t>
      </w:r>
      <w:r w:rsidR="00EE27E0" w:rsidRPr="005C0DB8">
        <w:rPr>
          <w:sz w:val="80"/>
          <w:szCs w:val="80"/>
        </w:rPr>
        <w:t>Explorer</w:t>
      </w:r>
    </w:p>
    <w:p w:rsidR="00EC7D7B" w:rsidRPr="005C0DB8" w:rsidRDefault="00EC7D7B" w:rsidP="00480964">
      <w:pPr>
        <w:pStyle w:val="BookletTitle"/>
        <w:rPr>
          <w:sz w:val="80"/>
          <w:szCs w:val="80"/>
        </w:rPr>
      </w:pPr>
      <w:r w:rsidRPr="005C0DB8">
        <w:rPr>
          <w:sz w:val="80"/>
          <w:szCs w:val="80"/>
        </w:rPr>
        <w:t>Scout</w:t>
      </w:r>
      <w:r w:rsidR="0093721D" w:rsidRPr="005C0DB8">
        <w:rPr>
          <w:sz w:val="80"/>
          <w:szCs w:val="80"/>
        </w:rPr>
        <w:t>s</w:t>
      </w:r>
    </w:p>
    <w:p w:rsidR="001D5BAB" w:rsidRDefault="001D5BAB" w:rsidP="00A602E4">
      <w:pPr>
        <w:pStyle w:val="Address"/>
        <w:jc w:val="center"/>
      </w:pPr>
    </w:p>
    <w:p w:rsidR="00A602E4" w:rsidRPr="005C0DB8" w:rsidRDefault="005C0DB8" w:rsidP="00A602E4">
      <w:pPr>
        <w:pStyle w:val="Address"/>
        <w:jc w:val="center"/>
        <w:rPr>
          <w:sz w:val="72"/>
          <w:szCs w:val="72"/>
        </w:rPr>
      </w:pPr>
      <w:r w:rsidRPr="005C0DB8">
        <w:rPr>
          <w:sz w:val="72"/>
          <w:szCs w:val="72"/>
        </w:rPr>
        <w:t>“Continue the adventure”</w:t>
      </w:r>
    </w:p>
    <w:p w:rsidR="00544A68" w:rsidRDefault="00544A68" w:rsidP="00A602E4">
      <w:pPr>
        <w:pStyle w:val="Address"/>
        <w:jc w:val="center"/>
      </w:pPr>
    </w:p>
    <w:p w:rsidR="008D45BE" w:rsidRDefault="00207506" w:rsidP="005E16B5">
      <w:pPr>
        <w:pStyle w:val="Address"/>
      </w:pPr>
      <w:r w:rsidRPr="0005337D">
        <w:t>Claygate Scout Centre</w:t>
      </w:r>
      <w:r w:rsidR="00A602E4">
        <w:br/>
      </w:r>
      <w:r w:rsidRPr="0005337D">
        <w:t>Oaken Lane</w:t>
      </w:r>
      <w:r w:rsidR="00A602E4">
        <w:br/>
      </w:r>
      <w:r w:rsidRPr="0005337D">
        <w:t>Cla</w:t>
      </w:r>
      <w:r>
        <w:t>y</w:t>
      </w:r>
      <w:r w:rsidRPr="0005337D">
        <w:t>gate</w:t>
      </w:r>
      <w:r w:rsidR="00A602E4">
        <w:br/>
      </w:r>
      <w:r w:rsidRPr="0005337D">
        <w:t>Esher</w:t>
      </w:r>
      <w:r w:rsidR="00A602E4">
        <w:br/>
      </w:r>
      <w:smartTag w:uri="urn:schemas-microsoft-com:office:smarttags" w:element="place">
        <w:r w:rsidRPr="0005337D">
          <w:t>Surrey</w:t>
        </w:r>
      </w:smartTag>
      <w:r w:rsidR="00A602E4">
        <w:br/>
      </w:r>
      <w:r w:rsidRPr="0005337D">
        <w:t>KT10 0RQ</w:t>
      </w:r>
      <w:r w:rsidR="00A602E4">
        <w:br/>
      </w:r>
      <w:r w:rsidR="00B3431C" w:rsidRPr="00480964">
        <w:t xml:space="preserve">Web site </w:t>
      </w:r>
      <w:hyperlink r:id="rId10" w:history="1">
        <w:r w:rsidR="00B3431C" w:rsidRPr="00480964">
          <w:t>www.claygatescouts.org</w:t>
        </w:r>
      </w:hyperlink>
      <w:r w:rsidR="001F347E" w:rsidRPr="00480964">
        <w:t xml:space="preserve">   </w:t>
      </w:r>
      <w:r w:rsidR="00480964">
        <w:t xml:space="preserve">            </w:t>
      </w:r>
      <w:r w:rsidR="00BE672B" w:rsidRPr="00480964">
        <w:t xml:space="preserve"> </w:t>
      </w:r>
      <w:r w:rsidR="00B3431C" w:rsidRPr="00480964">
        <w:t xml:space="preserve"> </w:t>
      </w:r>
      <w:r w:rsidR="008D45BE" w:rsidRPr="00480964">
        <w:t>Tel.</w:t>
      </w:r>
      <w:r w:rsidR="001F347E" w:rsidRPr="00480964">
        <w:t>:</w:t>
      </w:r>
      <w:r w:rsidR="008D45BE" w:rsidRPr="00480964">
        <w:t xml:space="preserve"> </w:t>
      </w:r>
      <w:r w:rsidR="008B4CFF">
        <w:t>01372 461770</w:t>
      </w:r>
    </w:p>
    <w:p w:rsidR="00665952" w:rsidRDefault="00665952" w:rsidP="005E16B5">
      <w:pPr>
        <w:pStyle w:val="Address"/>
        <w:sectPr w:rsidR="00665952" w:rsidSect="005E16B5">
          <w:footerReference w:type="default" r:id="rId11"/>
          <w:footerReference w:type="first" r:id="rId12"/>
          <w:pgSz w:w="11906" w:h="16838" w:code="9"/>
          <w:pgMar w:top="1134" w:right="1134" w:bottom="1418" w:left="1134" w:header="720" w:footer="418" w:gutter="0"/>
          <w:cols w:space="720"/>
        </w:sectPr>
      </w:pPr>
    </w:p>
    <w:p w:rsidR="001D5BAB" w:rsidRDefault="00F83624" w:rsidP="004523E0">
      <w:pPr>
        <w:pStyle w:val="Title"/>
        <w:rPr>
          <w:noProof/>
        </w:rPr>
      </w:pPr>
      <w:bookmarkStart w:id="0" w:name="_Toc422580313"/>
      <w:r>
        <w:lastRenderedPageBreak/>
        <w:t>Contents</w:t>
      </w:r>
      <w:r w:rsidR="006525F9">
        <w:fldChar w:fldCharType="begin"/>
      </w:r>
      <w:r w:rsidR="004523E0">
        <w:instrText xml:space="preserve"> TOC \o "1-3" \h \z \u </w:instrText>
      </w:r>
      <w:r w:rsidR="006525F9">
        <w:fldChar w:fldCharType="separate"/>
      </w:r>
    </w:p>
    <w:p w:rsidR="001D5BAB" w:rsidRDefault="007102AF">
      <w:pPr>
        <w:pStyle w:val="TOC1"/>
        <w:rPr>
          <w:rFonts w:ascii="Times New Roman" w:eastAsia="PMingLiU" w:hAnsi="Times New Roman" w:cs="Times New Roman"/>
          <w:sz w:val="24"/>
          <w:lang w:eastAsia="zh-TW"/>
        </w:rPr>
      </w:pPr>
      <w:hyperlink w:anchor="_Toc226354477" w:history="1">
        <w:r w:rsidR="001D5BAB" w:rsidRPr="00AB4561">
          <w:rPr>
            <w:rStyle w:val="Hyperlink"/>
          </w:rPr>
          <w:t>1</w:t>
        </w:r>
        <w:r w:rsidR="001D5BAB">
          <w:rPr>
            <w:rFonts w:ascii="Times New Roman" w:eastAsia="PMingLiU" w:hAnsi="Times New Roman" w:cs="Times New Roman"/>
            <w:sz w:val="24"/>
            <w:lang w:eastAsia="zh-TW"/>
          </w:rPr>
          <w:tab/>
        </w:r>
        <w:r w:rsidR="001D5BAB" w:rsidRPr="00AB4561">
          <w:rPr>
            <w:rStyle w:val="Hyperlink"/>
          </w:rPr>
          <w:t>Introduction</w:t>
        </w:r>
        <w:r w:rsidR="001D5BAB">
          <w:rPr>
            <w:webHidden/>
          </w:rPr>
          <w:tab/>
        </w:r>
        <w:r w:rsidR="006525F9">
          <w:rPr>
            <w:webHidden/>
          </w:rPr>
          <w:fldChar w:fldCharType="begin"/>
        </w:r>
        <w:r w:rsidR="001D5BAB">
          <w:rPr>
            <w:webHidden/>
          </w:rPr>
          <w:instrText xml:space="preserve"> PAGEREF _Toc226354477 \h </w:instrText>
        </w:r>
        <w:r w:rsidR="006525F9">
          <w:rPr>
            <w:webHidden/>
          </w:rPr>
        </w:r>
        <w:r w:rsidR="006525F9">
          <w:rPr>
            <w:webHidden/>
          </w:rPr>
          <w:fldChar w:fldCharType="separate"/>
        </w:r>
        <w:r w:rsidR="005C19E1">
          <w:rPr>
            <w:webHidden/>
          </w:rPr>
          <w:t>3</w:t>
        </w:r>
        <w:r w:rsidR="006525F9">
          <w:rPr>
            <w:webHidden/>
          </w:rPr>
          <w:fldChar w:fldCharType="end"/>
        </w:r>
      </w:hyperlink>
    </w:p>
    <w:p w:rsidR="001D5BAB" w:rsidRDefault="007102AF">
      <w:pPr>
        <w:pStyle w:val="TOC1"/>
        <w:rPr>
          <w:rFonts w:ascii="Times New Roman" w:eastAsia="PMingLiU" w:hAnsi="Times New Roman" w:cs="Times New Roman"/>
          <w:sz w:val="24"/>
          <w:lang w:eastAsia="zh-TW"/>
        </w:rPr>
      </w:pPr>
      <w:hyperlink w:anchor="_Toc226354478" w:history="1">
        <w:r w:rsidR="001D5BAB" w:rsidRPr="00AB4561">
          <w:rPr>
            <w:rStyle w:val="Hyperlink"/>
            <w:bCs/>
          </w:rPr>
          <w:t>2</w:t>
        </w:r>
        <w:r w:rsidR="001D5BAB">
          <w:rPr>
            <w:rFonts w:ascii="Times New Roman" w:eastAsia="PMingLiU" w:hAnsi="Times New Roman" w:cs="Times New Roman"/>
            <w:sz w:val="24"/>
            <w:lang w:eastAsia="zh-TW"/>
          </w:rPr>
          <w:tab/>
        </w:r>
        <w:r w:rsidR="001D5BAB" w:rsidRPr="00AB4561">
          <w:rPr>
            <w:rStyle w:val="Hyperlink"/>
            <w:bCs/>
          </w:rPr>
          <w:t>About Explorer Scouts</w:t>
        </w:r>
        <w:r w:rsidR="001D5BAB">
          <w:rPr>
            <w:webHidden/>
          </w:rPr>
          <w:tab/>
        </w:r>
        <w:r w:rsidR="006525F9">
          <w:rPr>
            <w:webHidden/>
          </w:rPr>
          <w:fldChar w:fldCharType="begin"/>
        </w:r>
        <w:r w:rsidR="001D5BAB">
          <w:rPr>
            <w:webHidden/>
          </w:rPr>
          <w:instrText xml:space="preserve"> PAGEREF _Toc226354478 \h </w:instrText>
        </w:r>
        <w:r w:rsidR="006525F9">
          <w:rPr>
            <w:webHidden/>
          </w:rPr>
        </w:r>
        <w:r w:rsidR="006525F9">
          <w:rPr>
            <w:webHidden/>
          </w:rPr>
          <w:fldChar w:fldCharType="separate"/>
        </w:r>
        <w:r w:rsidR="005C19E1">
          <w:rPr>
            <w:webHidden/>
          </w:rPr>
          <w:t>3</w:t>
        </w:r>
        <w:r w:rsidR="006525F9">
          <w:rPr>
            <w:webHidden/>
          </w:rPr>
          <w:fldChar w:fldCharType="end"/>
        </w:r>
      </w:hyperlink>
    </w:p>
    <w:p w:rsidR="001D5BAB" w:rsidRDefault="007102AF">
      <w:pPr>
        <w:pStyle w:val="TOC2"/>
        <w:rPr>
          <w:rFonts w:ascii="Times New Roman" w:eastAsia="PMingLiU" w:hAnsi="Times New Roman" w:cs="Times New Roman"/>
          <w:sz w:val="24"/>
          <w:lang w:eastAsia="zh-TW"/>
        </w:rPr>
      </w:pPr>
      <w:hyperlink w:anchor="_Toc226354479" w:history="1">
        <w:r w:rsidR="001D5BAB" w:rsidRPr="00AB4561">
          <w:rPr>
            <w:rStyle w:val="Hyperlink"/>
          </w:rPr>
          <w:t>2.1</w:t>
        </w:r>
        <w:r w:rsidR="001D5BAB">
          <w:rPr>
            <w:rFonts w:ascii="Times New Roman" w:eastAsia="PMingLiU" w:hAnsi="Times New Roman" w:cs="Times New Roman"/>
            <w:sz w:val="24"/>
            <w:lang w:eastAsia="zh-TW"/>
          </w:rPr>
          <w:tab/>
        </w:r>
        <w:r w:rsidR="001D5BAB" w:rsidRPr="00AB4561">
          <w:rPr>
            <w:rStyle w:val="Hyperlink"/>
          </w:rPr>
          <w:t>Aims of the Explorer Scout Programme</w:t>
        </w:r>
        <w:r w:rsidR="001D5BAB">
          <w:rPr>
            <w:webHidden/>
          </w:rPr>
          <w:tab/>
        </w:r>
        <w:r w:rsidR="006525F9">
          <w:rPr>
            <w:webHidden/>
          </w:rPr>
          <w:fldChar w:fldCharType="begin"/>
        </w:r>
        <w:r w:rsidR="001D5BAB">
          <w:rPr>
            <w:webHidden/>
          </w:rPr>
          <w:instrText xml:space="preserve"> PAGEREF _Toc226354479 \h </w:instrText>
        </w:r>
        <w:r w:rsidR="006525F9">
          <w:rPr>
            <w:webHidden/>
          </w:rPr>
        </w:r>
        <w:r w:rsidR="006525F9">
          <w:rPr>
            <w:webHidden/>
          </w:rPr>
          <w:fldChar w:fldCharType="separate"/>
        </w:r>
        <w:r w:rsidR="005C19E1">
          <w:rPr>
            <w:webHidden/>
          </w:rPr>
          <w:t>4</w:t>
        </w:r>
        <w:r w:rsidR="006525F9">
          <w:rPr>
            <w:webHidden/>
          </w:rPr>
          <w:fldChar w:fldCharType="end"/>
        </w:r>
      </w:hyperlink>
    </w:p>
    <w:p w:rsidR="001D5BAB" w:rsidRDefault="007102AF">
      <w:pPr>
        <w:pStyle w:val="TOC2"/>
        <w:rPr>
          <w:rFonts w:ascii="Times New Roman" w:eastAsia="PMingLiU" w:hAnsi="Times New Roman" w:cs="Times New Roman"/>
          <w:sz w:val="24"/>
          <w:lang w:eastAsia="zh-TW"/>
        </w:rPr>
      </w:pPr>
      <w:hyperlink w:anchor="_Toc226354480" w:history="1">
        <w:r w:rsidR="001D5BAB" w:rsidRPr="00AB4561">
          <w:rPr>
            <w:rStyle w:val="Hyperlink"/>
          </w:rPr>
          <w:t>2.2</w:t>
        </w:r>
        <w:r w:rsidR="001D5BAB">
          <w:rPr>
            <w:rFonts w:ascii="Times New Roman" w:eastAsia="PMingLiU" w:hAnsi="Times New Roman" w:cs="Times New Roman"/>
            <w:sz w:val="24"/>
            <w:lang w:eastAsia="zh-TW"/>
          </w:rPr>
          <w:tab/>
        </w:r>
        <w:r w:rsidR="001D5BAB" w:rsidRPr="00AB4561">
          <w:rPr>
            <w:rStyle w:val="Hyperlink"/>
          </w:rPr>
          <w:t>The Uniform</w:t>
        </w:r>
        <w:r w:rsidR="001D5BAB">
          <w:rPr>
            <w:webHidden/>
          </w:rPr>
          <w:tab/>
        </w:r>
        <w:r w:rsidR="006525F9">
          <w:rPr>
            <w:webHidden/>
          </w:rPr>
          <w:fldChar w:fldCharType="begin"/>
        </w:r>
        <w:r w:rsidR="001D5BAB">
          <w:rPr>
            <w:webHidden/>
          </w:rPr>
          <w:instrText xml:space="preserve"> PAGEREF _Toc226354480 \h </w:instrText>
        </w:r>
        <w:r w:rsidR="006525F9">
          <w:rPr>
            <w:webHidden/>
          </w:rPr>
        </w:r>
        <w:r w:rsidR="006525F9">
          <w:rPr>
            <w:webHidden/>
          </w:rPr>
          <w:fldChar w:fldCharType="separate"/>
        </w:r>
        <w:r w:rsidR="005C19E1">
          <w:rPr>
            <w:webHidden/>
          </w:rPr>
          <w:t>5</w:t>
        </w:r>
        <w:r w:rsidR="006525F9">
          <w:rPr>
            <w:webHidden/>
          </w:rPr>
          <w:fldChar w:fldCharType="end"/>
        </w:r>
      </w:hyperlink>
    </w:p>
    <w:p w:rsidR="001D5BAB" w:rsidRDefault="007102AF">
      <w:pPr>
        <w:pStyle w:val="TOC2"/>
        <w:rPr>
          <w:rFonts w:ascii="Times New Roman" w:eastAsia="PMingLiU" w:hAnsi="Times New Roman" w:cs="Times New Roman"/>
          <w:sz w:val="24"/>
          <w:lang w:eastAsia="zh-TW"/>
        </w:rPr>
      </w:pPr>
      <w:hyperlink w:anchor="_Toc226354481" w:history="1">
        <w:r w:rsidR="001D5BAB" w:rsidRPr="00AB4561">
          <w:rPr>
            <w:rStyle w:val="Hyperlink"/>
          </w:rPr>
          <w:t>2.3</w:t>
        </w:r>
        <w:r w:rsidR="001D5BAB">
          <w:rPr>
            <w:rFonts w:ascii="Times New Roman" w:eastAsia="PMingLiU" w:hAnsi="Times New Roman" w:cs="Times New Roman"/>
            <w:sz w:val="24"/>
            <w:lang w:eastAsia="zh-TW"/>
          </w:rPr>
          <w:tab/>
        </w:r>
        <w:r w:rsidR="001D5BAB" w:rsidRPr="00AB4561">
          <w:rPr>
            <w:rStyle w:val="Hyperlink"/>
          </w:rPr>
          <w:t>Badges &amp; Awards</w:t>
        </w:r>
        <w:r w:rsidR="001D5BAB">
          <w:rPr>
            <w:webHidden/>
          </w:rPr>
          <w:tab/>
        </w:r>
        <w:r w:rsidR="006525F9">
          <w:rPr>
            <w:webHidden/>
          </w:rPr>
          <w:fldChar w:fldCharType="begin"/>
        </w:r>
        <w:r w:rsidR="001D5BAB">
          <w:rPr>
            <w:webHidden/>
          </w:rPr>
          <w:instrText xml:space="preserve"> PAGEREF _Toc226354481 \h </w:instrText>
        </w:r>
        <w:r w:rsidR="006525F9">
          <w:rPr>
            <w:webHidden/>
          </w:rPr>
        </w:r>
        <w:r w:rsidR="006525F9">
          <w:rPr>
            <w:webHidden/>
          </w:rPr>
          <w:fldChar w:fldCharType="separate"/>
        </w:r>
        <w:r w:rsidR="005C19E1">
          <w:rPr>
            <w:webHidden/>
          </w:rPr>
          <w:t>6</w:t>
        </w:r>
        <w:r w:rsidR="006525F9">
          <w:rPr>
            <w:webHidden/>
          </w:rPr>
          <w:fldChar w:fldCharType="end"/>
        </w:r>
      </w:hyperlink>
    </w:p>
    <w:p w:rsidR="001D5BAB" w:rsidRDefault="007102AF">
      <w:pPr>
        <w:pStyle w:val="TOC2"/>
        <w:rPr>
          <w:rFonts w:ascii="Times New Roman" w:eastAsia="PMingLiU" w:hAnsi="Times New Roman" w:cs="Times New Roman"/>
          <w:sz w:val="24"/>
          <w:lang w:eastAsia="zh-TW"/>
        </w:rPr>
      </w:pPr>
      <w:hyperlink w:anchor="_Toc226354482" w:history="1">
        <w:r w:rsidR="001D5BAB" w:rsidRPr="00AB4561">
          <w:rPr>
            <w:rStyle w:val="Hyperlink"/>
          </w:rPr>
          <w:t>2.4</w:t>
        </w:r>
        <w:r w:rsidR="001D5BAB">
          <w:rPr>
            <w:rFonts w:ascii="Times New Roman" w:eastAsia="PMingLiU" w:hAnsi="Times New Roman" w:cs="Times New Roman"/>
            <w:sz w:val="24"/>
            <w:lang w:eastAsia="zh-TW"/>
          </w:rPr>
          <w:tab/>
        </w:r>
        <w:r w:rsidR="001D5BAB" w:rsidRPr="00AB4561">
          <w:rPr>
            <w:rStyle w:val="Hyperlink"/>
          </w:rPr>
          <w:t>The Promise</w:t>
        </w:r>
        <w:r w:rsidR="001D5BAB">
          <w:rPr>
            <w:webHidden/>
          </w:rPr>
          <w:tab/>
        </w:r>
        <w:r w:rsidR="006525F9">
          <w:rPr>
            <w:webHidden/>
          </w:rPr>
          <w:fldChar w:fldCharType="begin"/>
        </w:r>
        <w:r w:rsidR="001D5BAB">
          <w:rPr>
            <w:webHidden/>
          </w:rPr>
          <w:instrText xml:space="preserve"> PAGEREF _Toc226354482 \h </w:instrText>
        </w:r>
        <w:r w:rsidR="006525F9">
          <w:rPr>
            <w:webHidden/>
          </w:rPr>
        </w:r>
        <w:r w:rsidR="006525F9">
          <w:rPr>
            <w:webHidden/>
          </w:rPr>
          <w:fldChar w:fldCharType="separate"/>
        </w:r>
        <w:r w:rsidR="005C19E1">
          <w:rPr>
            <w:webHidden/>
          </w:rPr>
          <w:t>6</w:t>
        </w:r>
        <w:r w:rsidR="006525F9">
          <w:rPr>
            <w:webHidden/>
          </w:rPr>
          <w:fldChar w:fldCharType="end"/>
        </w:r>
      </w:hyperlink>
    </w:p>
    <w:p w:rsidR="001D5BAB" w:rsidRDefault="007102AF">
      <w:pPr>
        <w:pStyle w:val="TOC2"/>
        <w:rPr>
          <w:rFonts w:ascii="Times New Roman" w:eastAsia="PMingLiU" w:hAnsi="Times New Roman" w:cs="Times New Roman"/>
          <w:sz w:val="24"/>
          <w:lang w:eastAsia="zh-TW"/>
        </w:rPr>
      </w:pPr>
      <w:hyperlink w:anchor="_Toc226354483" w:history="1">
        <w:r w:rsidR="001D5BAB" w:rsidRPr="00AB4561">
          <w:rPr>
            <w:rStyle w:val="Hyperlink"/>
          </w:rPr>
          <w:t>2.5</w:t>
        </w:r>
        <w:r w:rsidR="001D5BAB">
          <w:rPr>
            <w:rFonts w:ascii="Times New Roman" w:eastAsia="PMingLiU" w:hAnsi="Times New Roman" w:cs="Times New Roman"/>
            <w:sz w:val="24"/>
            <w:lang w:eastAsia="zh-TW"/>
          </w:rPr>
          <w:tab/>
        </w:r>
        <w:r w:rsidR="001D5BAB" w:rsidRPr="00AB4561">
          <w:rPr>
            <w:rStyle w:val="Hyperlink"/>
          </w:rPr>
          <w:t>The Motto</w:t>
        </w:r>
        <w:r w:rsidR="001D5BAB">
          <w:rPr>
            <w:webHidden/>
          </w:rPr>
          <w:tab/>
        </w:r>
        <w:r w:rsidR="006525F9">
          <w:rPr>
            <w:webHidden/>
          </w:rPr>
          <w:fldChar w:fldCharType="begin"/>
        </w:r>
        <w:r w:rsidR="001D5BAB">
          <w:rPr>
            <w:webHidden/>
          </w:rPr>
          <w:instrText xml:space="preserve"> PAGEREF _Toc226354483 \h </w:instrText>
        </w:r>
        <w:r w:rsidR="006525F9">
          <w:rPr>
            <w:webHidden/>
          </w:rPr>
        </w:r>
        <w:r w:rsidR="006525F9">
          <w:rPr>
            <w:webHidden/>
          </w:rPr>
          <w:fldChar w:fldCharType="separate"/>
        </w:r>
        <w:r w:rsidR="005C19E1">
          <w:rPr>
            <w:webHidden/>
          </w:rPr>
          <w:t>6</w:t>
        </w:r>
        <w:r w:rsidR="006525F9">
          <w:rPr>
            <w:webHidden/>
          </w:rPr>
          <w:fldChar w:fldCharType="end"/>
        </w:r>
      </w:hyperlink>
    </w:p>
    <w:p w:rsidR="001D5BAB" w:rsidRDefault="007102AF">
      <w:pPr>
        <w:pStyle w:val="TOC2"/>
        <w:rPr>
          <w:rFonts w:ascii="Times New Roman" w:eastAsia="PMingLiU" w:hAnsi="Times New Roman" w:cs="Times New Roman"/>
          <w:sz w:val="24"/>
          <w:lang w:eastAsia="zh-TW"/>
        </w:rPr>
      </w:pPr>
      <w:hyperlink w:anchor="_Toc226354484" w:history="1">
        <w:r w:rsidR="001D5BAB" w:rsidRPr="00AB4561">
          <w:rPr>
            <w:rStyle w:val="Hyperlink"/>
          </w:rPr>
          <w:t>2.6</w:t>
        </w:r>
        <w:r w:rsidR="001D5BAB">
          <w:rPr>
            <w:rFonts w:ascii="Times New Roman" w:eastAsia="PMingLiU" w:hAnsi="Times New Roman" w:cs="Times New Roman"/>
            <w:sz w:val="24"/>
            <w:lang w:eastAsia="zh-TW"/>
          </w:rPr>
          <w:tab/>
        </w:r>
        <w:r w:rsidR="001D5BAB" w:rsidRPr="00AB4561">
          <w:rPr>
            <w:rStyle w:val="Hyperlink"/>
          </w:rPr>
          <w:t>The Law</w:t>
        </w:r>
        <w:r w:rsidR="001D5BAB">
          <w:rPr>
            <w:webHidden/>
          </w:rPr>
          <w:tab/>
        </w:r>
        <w:r w:rsidR="006525F9">
          <w:rPr>
            <w:webHidden/>
          </w:rPr>
          <w:fldChar w:fldCharType="begin"/>
        </w:r>
        <w:r w:rsidR="001D5BAB">
          <w:rPr>
            <w:webHidden/>
          </w:rPr>
          <w:instrText xml:space="preserve"> PAGEREF _Toc226354484 \h </w:instrText>
        </w:r>
        <w:r w:rsidR="006525F9">
          <w:rPr>
            <w:webHidden/>
          </w:rPr>
        </w:r>
        <w:r w:rsidR="006525F9">
          <w:rPr>
            <w:webHidden/>
          </w:rPr>
          <w:fldChar w:fldCharType="separate"/>
        </w:r>
        <w:r w:rsidR="005C19E1">
          <w:rPr>
            <w:webHidden/>
          </w:rPr>
          <w:t>6</w:t>
        </w:r>
        <w:r w:rsidR="006525F9">
          <w:rPr>
            <w:webHidden/>
          </w:rPr>
          <w:fldChar w:fldCharType="end"/>
        </w:r>
      </w:hyperlink>
    </w:p>
    <w:p w:rsidR="001D5BAB" w:rsidRDefault="007102AF">
      <w:pPr>
        <w:pStyle w:val="TOC2"/>
        <w:rPr>
          <w:rFonts w:ascii="Times New Roman" w:eastAsia="PMingLiU" w:hAnsi="Times New Roman" w:cs="Times New Roman"/>
          <w:sz w:val="24"/>
          <w:lang w:eastAsia="zh-TW"/>
        </w:rPr>
      </w:pPr>
      <w:hyperlink w:anchor="_Toc226354485" w:history="1">
        <w:r w:rsidR="001D5BAB" w:rsidRPr="00AB4561">
          <w:rPr>
            <w:rStyle w:val="Hyperlink"/>
          </w:rPr>
          <w:t>2.7</w:t>
        </w:r>
        <w:r w:rsidR="001D5BAB">
          <w:rPr>
            <w:rFonts w:ascii="Times New Roman" w:eastAsia="PMingLiU" w:hAnsi="Times New Roman" w:cs="Times New Roman"/>
            <w:sz w:val="24"/>
            <w:lang w:eastAsia="zh-TW"/>
          </w:rPr>
          <w:tab/>
        </w:r>
        <w:r w:rsidR="001D5BAB" w:rsidRPr="00AB4561">
          <w:rPr>
            <w:rStyle w:val="Hyperlink"/>
          </w:rPr>
          <w:t>The Investiture</w:t>
        </w:r>
        <w:r w:rsidR="001D5BAB">
          <w:rPr>
            <w:webHidden/>
          </w:rPr>
          <w:tab/>
        </w:r>
        <w:r w:rsidR="006525F9">
          <w:rPr>
            <w:webHidden/>
          </w:rPr>
          <w:fldChar w:fldCharType="begin"/>
        </w:r>
        <w:r w:rsidR="001D5BAB">
          <w:rPr>
            <w:webHidden/>
          </w:rPr>
          <w:instrText xml:space="preserve"> PAGEREF _Toc226354485 \h </w:instrText>
        </w:r>
        <w:r w:rsidR="006525F9">
          <w:rPr>
            <w:webHidden/>
          </w:rPr>
        </w:r>
        <w:r w:rsidR="006525F9">
          <w:rPr>
            <w:webHidden/>
          </w:rPr>
          <w:fldChar w:fldCharType="separate"/>
        </w:r>
        <w:r w:rsidR="005C19E1">
          <w:rPr>
            <w:webHidden/>
          </w:rPr>
          <w:t>6</w:t>
        </w:r>
        <w:r w:rsidR="006525F9">
          <w:rPr>
            <w:webHidden/>
          </w:rPr>
          <w:fldChar w:fldCharType="end"/>
        </w:r>
      </w:hyperlink>
    </w:p>
    <w:p w:rsidR="001D5BAB" w:rsidRDefault="007102AF">
      <w:pPr>
        <w:pStyle w:val="TOC2"/>
        <w:rPr>
          <w:rFonts w:ascii="Times New Roman" w:eastAsia="PMingLiU" w:hAnsi="Times New Roman" w:cs="Times New Roman"/>
          <w:sz w:val="24"/>
          <w:lang w:eastAsia="zh-TW"/>
        </w:rPr>
      </w:pPr>
      <w:hyperlink w:anchor="_Toc226354486" w:history="1">
        <w:r w:rsidR="001D5BAB" w:rsidRPr="00AB4561">
          <w:rPr>
            <w:rStyle w:val="Hyperlink"/>
          </w:rPr>
          <w:t>2.8</w:t>
        </w:r>
        <w:r w:rsidR="001D5BAB">
          <w:rPr>
            <w:rFonts w:ascii="Times New Roman" w:eastAsia="PMingLiU" w:hAnsi="Times New Roman" w:cs="Times New Roman"/>
            <w:sz w:val="24"/>
            <w:lang w:eastAsia="zh-TW"/>
          </w:rPr>
          <w:tab/>
        </w:r>
        <w:r w:rsidR="001D5BAB" w:rsidRPr="00AB4561">
          <w:rPr>
            <w:rStyle w:val="Hyperlink"/>
          </w:rPr>
          <w:t>Moving on to the Scout Network</w:t>
        </w:r>
        <w:r w:rsidR="001D5BAB">
          <w:rPr>
            <w:webHidden/>
          </w:rPr>
          <w:tab/>
        </w:r>
        <w:r w:rsidR="006525F9">
          <w:rPr>
            <w:webHidden/>
          </w:rPr>
          <w:fldChar w:fldCharType="begin"/>
        </w:r>
        <w:r w:rsidR="001D5BAB">
          <w:rPr>
            <w:webHidden/>
          </w:rPr>
          <w:instrText xml:space="preserve"> PAGEREF _Toc226354486 \h </w:instrText>
        </w:r>
        <w:r w:rsidR="006525F9">
          <w:rPr>
            <w:webHidden/>
          </w:rPr>
        </w:r>
        <w:r w:rsidR="006525F9">
          <w:rPr>
            <w:webHidden/>
          </w:rPr>
          <w:fldChar w:fldCharType="separate"/>
        </w:r>
        <w:r w:rsidR="005C19E1">
          <w:rPr>
            <w:webHidden/>
          </w:rPr>
          <w:t>7</w:t>
        </w:r>
        <w:r w:rsidR="006525F9">
          <w:rPr>
            <w:webHidden/>
          </w:rPr>
          <w:fldChar w:fldCharType="end"/>
        </w:r>
      </w:hyperlink>
    </w:p>
    <w:p w:rsidR="001D5BAB" w:rsidRDefault="007102AF">
      <w:pPr>
        <w:pStyle w:val="TOC2"/>
        <w:rPr>
          <w:rFonts w:ascii="Times New Roman" w:eastAsia="PMingLiU" w:hAnsi="Times New Roman" w:cs="Times New Roman"/>
          <w:sz w:val="24"/>
          <w:lang w:eastAsia="zh-TW"/>
        </w:rPr>
      </w:pPr>
      <w:hyperlink w:anchor="_Toc226354487" w:history="1">
        <w:r w:rsidR="001D5BAB" w:rsidRPr="00AB4561">
          <w:rPr>
            <w:rStyle w:val="Hyperlink"/>
          </w:rPr>
          <w:t>2.9</w:t>
        </w:r>
        <w:r w:rsidR="001D5BAB">
          <w:rPr>
            <w:rFonts w:ascii="Times New Roman" w:eastAsia="PMingLiU" w:hAnsi="Times New Roman" w:cs="Times New Roman"/>
            <w:sz w:val="24"/>
            <w:lang w:eastAsia="zh-TW"/>
          </w:rPr>
          <w:tab/>
        </w:r>
        <w:r w:rsidR="001D5BAB" w:rsidRPr="00AB4561">
          <w:rPr>
            <w:rStyle w:val="Hyperlink"/>
          </w:rPr>
          <w:t>Points of interest</w:t>
        </w:r>
        <w:r w:rsidR="001D5BAB">
          <w:rPr>
            <w:webHidden/>
          </w:rPr>
          <w:tab/>
        </w:r>
        <w:r w:rsidR="006525F9">
          <w:rPr>
            <w:webHidden/>
          </w:rPr>
          <w:fldChar w:fldCharType="begin"/>
        </w:r>
        <w:r w:rsidR="001D5BAB">
          <w:rPr>
            <w:webHidden/>
          </w:rPr>
          <w:instrText xml:space="preserve"> PAGEREF _Toc226354487 \h </w:instrText>
        </w:r>
        <w:r w:rsidR="006525F9">
          <w:rPr>
            <w:webHidden/>
          </w:rPr>
        </w:r>
        <w:r w:rsidR="006525F9">
          <w:rPr>
            <w:webHidden/>
          </w:rPr>
          <w:fldChar w:fldCharType="separate"/>
        </w:r>
        <w:r w:rsidR="005C19E1">
          <w:rPr>
            <w:webHidden/>
          </w:rPr>
          <w:t>7</w:t>
        </w:r>
        <w:r w:rsidR="006525F9">
          <w:rPr>
            <w:webHidden/>
          </w:rPr>
          <w:fldChar w:fldCharType="end"/>
        </w:r>
      </w:hyperlink>
    </w:p>
    <w:p w:rsidR="001D5BAB" w:rsidRDefault="007102AF">
      <w:pPr>
        <w:pStyle w:val="TOC1"/>
        <w:rPr>
          <w:rFonts w:ascii="Times New Roman" w:eastAsia="PMingLiU" w:hAnsi="Times New Roman" w:cs="Times New Roman"/>
          <w:sz w:val="24"/>
          <w:lang w:eastAsia="zh-TW"/>
        </w:rPr>
      </w:pPr>
      <w:hyperlink w:anchor="_Toc226354488" w:history="1">
        <w:r w:rsidR="001D5BAB" w:rsidRPr="00AB4561">
          <w:rPr>
            <w:rStyle w:val="Hyperlink"/>
          </w:rPr>
          <w:t>3</w:t>
        </w:r>
        <w:r w:rsidR="001D5BAB">
          <w:rPr>
            <w:rFonts w:ascii="Times New Roman" w:eastAsia="PMingLiU" w:hAnsi="Times New Roman" w:cs="Times New Roman"/>
            <w:sz w:val="24"/>
            <w:lang w:eastAsia="zh-TW"/>
          </w:rPr>
          <w:tab/>
        </w:r>
        <w:r w:rsidR="001D5BAB" w:rsidRPr="00AB4561">
          <w:rPr>
            <w:rStyle w:val="Hyperlink"/>
          </w:rPr>
          <w:t>District and Group Events</w:t>
        </w:r>
        <w:r w:rsidR="001D5BAB">
          <w:rPr>
            <w:webHidden/>
          </w:rPr>
          <w:tab/>
        </w:r>
        <w:r w:rsidR="006525F9">
          <w:rPr>
            <w:webHidden/>
          </w:rPr>
          <w:fldChar w:fldCharType="begin"/>
        </w:r>
        <w:r w:rsidR="001D5BAB">
          <w:rPr>
            <w:webHidden/>
          </w:rPr>
          <w:instrText xml:space="preserve"> PAGEREF _Toc226354488 \h </w:instrText>
        </w:r>
        <w:r w:rsidR="006525F9">
          <w:rPr>
            <w:webHidden/>
          </w:rPr>
        </w:r>
        <w:r w:rsidR="006525F9">
          <w:rPr>
            <w:webHidden/>
          </w:rPr>
          <w:fldChar w:fldCharType="separate"/>
        </w:r>
        <w:r w:rsidR="005C19E1">
          <w:rPr>
            <w:webHidden/>
          </w:rPr>
          <w:t>7</w:t>
        </w:r>
        <w:r w:rsidR="006525F9">
          <w:rPr>
            <w:webHidden/>
          </w:rPr>
          <w:fldChar w:fldCharType="end"/>
        </w:r>
      </w:hyperlink>
    </w:p>
    <w:p w:rsidR="001D5BAB" w:rsidRDefault="007102AF">
      <w:pPr>
        <w:pStyle w:val="TOC2"/>
        <w:rPr>
          <w:rFonts w:ascii="Times New Roman" w:eastAsia="PMingLiU" w:hAnsi="Times New Roman" w:cs="Times New Roman"/>
          <w:sz w:val="24"/>
          <w:lang w:eastAsia="zh-TW"/>
        </w:rPr>
      </w:pPr>
      <w:hyperlink w:anchor="_Toc226354489" w:history="1">
        <w:r w:rsidR="001D5BAB" w:rsidRPr="00AB4561">
          <w:rPr>
            <w:rStyle w:val="Hyperlink"/>
          </w:rPr>
          <w:t>3.1</w:t>
        </w:r>
        <w:r w:rsidR="001D5BAB">
          <w:rPr>
            <w:rFonts w:ascii="Times New Roman" w:eastAsia="PMingLiU" w:hAnsi="Times New Roman" w:cs="Times New Roman"/>
            <w:sz w:val="24"/>
            <w:lang w:eastAsia="zh-TW"/>
          </w:rPr>
          <w:tab/>
        </w:r>
        <w:r w:rsidR="001D5BAB" w:rsidRPr="00AB4561">
          <w:rPr>
            <w:rStyle w:val="Hyperlink"/>
          </w:rPr>
          <w:t>Subscriptions</w:t>
        </w:r>
        <w:r w:rsidR="001D5BAB">
          <w:rPr>
            <w:webHidden/>
          </w:rPr>
          <w:tab/>
        </w:r>
        <w:r w:rsidR="006525F9">
          <w:rPr>
            <w:webHidden/>
          </w:rPr>
          <w:fldChar w:fldCharType="begin"/>
        </w:r>
        <w:r w:rsidR="001D5BAB">
          <w:rPr>
            <w:webHidden/>
          </w:rPr>
          <w:instrText xml:space="preserve"> PAGEREF _Toc226354489 \h </w:instrText>
        </w:r>
        <w:r w:rsidR="006525F9">
          <w:rPr>
            <w:webHidden/>
          </w:rPr>
        </w:r>
        <w:r w:rsidR="006525F9">
          <w:rPr>
            <w:webHidden/>
          </w:rPr>
          <w:fldChar w:fldCharType="separate"/>
        </w:r>
        <w:r w:rsidR="005C19E1">
          <w:rPr>
            <w:webHidden/>
          </w:rPr>
          <w:t>7</w:t>
        </w:r>
        <w:r w:rsidR="006525F9">
          <w:rPr>
            <w:webHidden/>
          </w:rPr>
          <w:fldChar w:fldCharType="end"/>
        </w:r>
      </w:hyperlink>
    </w:p>
    <w:p w:rsidR="001D5BAB" w:rsidRDefault="007102AF">
      <w:pPr>
        <w:pStyle w:val="TOC1"/>
        <w:rPr>
          <w:rFonts w:ascii="Times New Roman" w:eastAsia="PMingLiU" w:hAnsi="Times New Roman" w:cs="Times New Roman"/>
          <w:sz w:val="24"/>
          <w:lang w:eastAsia="zh-TW"/>
        </w:rPr>
      </w:pPr>
      <w:hyperlink w:anchor="_Toc226354490" w:history="1">
        <w:r w:rsidR="001D5BAB" w:rsidRPr="00AB4561">
          <w:rPr>
            <w:rStyle w:val="Hyperlink"/>
          </w:rPr>
          <w:t>4</w:t>
        </w:r>
        <w:r w:rsidR="001D5BAB">
          <w:rPr>
            <w:rFonts w:ascii="Times New Roman" w:eastAsia="PMingLiU" w:hAnsi="Times New Roman" w:cs="Times New Roman"/>
            <w:sz w:val="24"/>
            <w:lang w:eastAsia="zh-TW"/>
          </w:rPr>
          <w:tab/>
        </w:r>
        <w:r w:rsidR="001D5BAB" w:rsidRPr="00AB4561">
          <w:rPr>
            <w:rStyle w:val="Hyperlink"/>
          </w:rPr>
          <w:t>Useful Phone Numbers</w:t>
        </w:r>
        <w:r w:rsidR="001D5BAB">
          <w:rPr>
            <w:webHidden/>
          </w:rPr>
          <w:tab/>
        </w:r>
        <w:r w:rsidR="006525F9">
          <w:rPr>
            <w:webHidden/>
          </w:rPr>
          <w:fldChar w:fldCharType="begin"/>
        </w:r>
        <w:r w:rsidR="001D5BAB">
          <w:rPr>
            <w:webHidden/>
          </w:rPr>
          <w:instrText xml:space="preserve"> PAGEREF _Toc226354490 \h </w:instrText>
        </w:r>
        <w:r w:rsidR="006525F9">
          <w:rPr>
            <w:webHidden/>
          </w:rPr>
        </w:r>
        <w:r w:rsidR="006525F9">
          <w:rPr>
            <w:webHidden/>
          </w:rPr>
          <w:fldChar w:fldCharType="separate"/>
        </w:r>
        <w:r w:rsidR="005C19E1">
          <w:rPr>
            <w:webHidden/>
          </w:rPr>
          <w:t>8</w:t>
        </w:r>
        <w:r w:rsidR="006525F9">
          <w:rPr>
            <w:webHidden/>
          </w:rPr>
          <w:fldChar w:fldCharType="end"/>
        </w:r>
      </w:hyperlink>
    </w:p>
    <w:p w:rsidR="001D5BAB" w:rsidRDefault="007102AF">
      <w:pPr>
        <w:pStyle w:val="TOC2"/>
        <w:rPr>
          <w:rFonts w:ascii="Times New Roman" w:eastAsia="PMingLiU" w:hAnsi="Times New Roman" w:cs="Times New Roman"/>
          <w:sz w:val="24"/>
          <w:lang w:eastAsia="zh-TW"/>
        </w:rPr>
      </w:pPr>
      <w:hyperlink w:anchor="_Toc226354491" w:history="1">
        <w:r w:rsidR="001D5BAB" w:rsidRPr="00AB4561">
          <w:rPr>
            <w:rStyle w:val="Hyperlink"/>
          </w:rPr>
          <w:t>4.</w:t>
        </w:r>
        <w:r w:rsidR="00752164">
          <w:rPr>
            <w:rStyle w:val="Hyperlink"/>
          </w:rPr>
          <w:t>1</w:t>
        </w:r>
        <w:r w:rsidR="001D5BAB">
          <w:rPr>
            <w:rFonts w:ascii="Times New Roman" w:eastAsia="PMingLiU" w:hAnsi="Times New Roman" w:cs="Times New Roman"/>
            <w:sz w:val="24"/>
            <w:lang w:eastAsia="zh-TW"/>
          </w:rPr>
          <w:tab/>
        </w:r>
        <w:r w:rsidR="00752164">
          <w:rPr>
            <w:rStyle w:val="Hyperlink"/>
          </w:rPr>
          <w:t>Explorer Scout</w:t>
        </w:r>
        <w:r w:rsidR="001D5BAB" w:rsidRPr="00AB4561">
          <w:rPr>
            <w:rStyle w:val="Hyperlink"/>
          </w:rPr>
          <w:t xml:space="preserve"> Leaders</w:t>
        </w:r>
        <w:r w:rsidR="001D5BAB">
          <w:rPr>
            <w:webHidden/>
          </w:rPr>
          <w:tab/>
        </w:r>
        <w:r w:rsidR="006525F9">
          <w:rPr>
            <w:webHidden/>
          </w:rPr>
          <w:fldChar w:fldCharType="begin"/>
        </w:r>
        <w:r w:rsidR="001D5BAB">
          <w:rPr>
            <w:webHidden/>
          </w:rPr>
          <w:instrText xml:space="preserve"> PAGEREF _Toc226354491 \h </w:instrText>
        </w:r>
        <w:r w:rsidR="006525F9">
          <w:rPr>
            <w:webHidden/>
          </w:rPr>
        </w:r>
        <w:r w:rsidR="006525F9">
          <w:rPr>
            <w:webHidden/>
          </w:rPr>
          <w:fldChar w:fldCharType="separate"/>
        </w:r>
        <w:r w:rsidR="005C19E1">
          <w:rPr>
            <w:webHidden/>
          </w:rPr>
          <w:t>8</w:t>
        </w:r>
        <w:r w:rsidR="006525F9">
          <w:rPr>
            <w:webHidden/>
          </w:rPr>
          <w:fldChar w:fldCharType="end"/>
        </w:r>
      </w:hyperlink>
    </w:p>
    <w:p w:rsidR="001D5BAB" w:rsidRDefault="007102AF">
      <w:pPr>
        <w:pStyle w:val="TOC2"/>
        <w:rPr>
          <w:rFonts w:ascii="Times New Roman" w:eastAsia="PMingLiU" w:hAnsi="Times New Roman" w:cs="Times New Roman"/>
          <w:sz w:val="24"/>
          <w:lang w:eastAsia="zh-TW"/>
        </w:rPr>
      </w:pPr>
      <w:hyperlink w:anchor="_Toc226354492" w:history="1">
        <w:r w:rsidR="001D5BAB" w:rsidRPr="00AB4561">
          <w:rPr>
            <w:rStyle w:val="Hyperlink"/>
          </w:rPr>
          <w:t>4.2</w:t>
        </w:r>
        <w:r w:rsidR="001D5BAB">
          <w:rPr>
            <w:rFonts w:ascii="Times New Roman" w:eastAsia="PMingLiU" w:hAnsi="Times New Roman" w:cs="Times New Roman"/>
            <w:sz w:val="24"/>
            <w:lang w:eastAsia="zh-TW"/>
          </w:rPr>
          <w:tab/>
        </w:r>
        <w:r w:rsidR="00752164">
          <w:rPr>
            <w:rStyle w:val="Hyperlink"/>
          </w:rPr>
          <w:t>Group Leaders</w:t>
        </w:r>
        <w:r w:rsidR="001D5BAB">
          <w:rPr>
            <w:webHidden/>
          </w:rPr>
          <w:tab/>
        </w:r>
        <w:r w:rsidR="006525F9">
          <w:rPr>
            <w:webHidden/>
          </w:rPr>
          <w:fldChar w:fldCharType="begin"/>
        </w:r>
        <w:r w:rsidR="001D5BAB">
          <w:rPr>
            <w:webHidden/>
          </w:rPr>
          <w:instrText xml:space="preserve"> PAGEREF _Toc226354492 \h </w:instrText>
        </w:r>
        <w:r w:rsidR="006525F9">
          <w:rPr>
            <w:webHidden/>
          </w:rPr>
        </w:r>
        <w:r w:rsidR="006525F9">
          <w:rPr>
            <w:webHidden/>
          </w:rPr>
          <w:fldChar w:fldCharType="separate"/>
        </w:r>
        <w:r w:rsidR="005C19E1">
          <w:rPr>
            <w:webHidden/>
          </w:rPr>
          <w:t>8</w:t>
        </w:r>
        <w:r w:rsidR="006525F9">
          <w:rPr>
            <w:webHidden/>
          </w:rPr>
          <w:fldChar w:fldCharType="end"/>
        </w:r>
      </w:hyperlink>
    </w:p>
    <w:p w:rsidR="00032F73" w:rsidRDefault="006525F9" w:rsidP="005E16B5">
      <w:r>
        <w:fldChar w:fldCharType="end"/>
      </w:r>
    </w:p>
    <w:p w:rsidR="00E703DE" w:rsidRDefault="00E703DE" w:rsidP="005E16B5"/>
    <w:p w:rsidR="00E703DE" w:rsidRPr="00032F73" w:rsidRDefault="00E703DE" w:rsidP="005E16B5">
      <w:pPr>
        <w:sectPr w:rsidR="00E703DE" w:rsidRPr="00032F73" w:rsidSect="005E16B5">
          <w:pgSz w:w="11906" w:h="16838" w:code="9"/>
          <w:pgMar w:top="1134" w:right="1134" w:bottom="1418" w:left="1134" w:header="720" w:footer="418" w:gutter="0"/>
          <w:cols w:space="720"/>
        </w:sectPr>
      </w:pPr>
    </w:p>
    <w:p w:rsidR="008D45BE" w:rsidRPr="003C567B" w:rsidRDefault="00546F11" w:rsidP="00032F73">
      <w:pPr>
        <w:pStyle w:val="Heading1"/>
      </w:pPr>
      <w:bookmarkStart w:id="1" w:name="_Toc226354477"/>
      <w:r w:rsidRPr="003C567B">
        <w:lastRenderedPageBreak/>
        <w:t>I</w:t>
      </w:r>
      <w:r w:rsidR="008D45BE" w:rsidRPr="003C567B">
        <w:t>ntroduction</w:t>
      </w:r>
      <w:bookmarkEnd w:id="0"/>
      <w:bookmarkEnd w:id="1"/>
    </w:p>
    <w:p w:rsidR="008D45BE" w:rsidRPr="00500C58" w:rsidRDefault="00500C58" w:rsidP="005E16B5">
      <w:r w:rsidRPr="00500C58">
        <w:t>You are about to join the Explorer Scout Unit which meets at 1</w:t>
      </w:r>
      <w:r w:rsidRPr="00500C58">
        <w:rPr>
          <w:vertAlign w:val="superscript"/>
        </w:rPr>
        <w:t>st</w:t>
      </w:r>
      <w:r w:rsidRPr="00500C58">
        <w:t xml:space="preserve"> Cl</w:t>
      </w:r>
      <w:r>
        <w:t xml:space="preserve">aygate Group Scout </w:t>
      </w:r>
      <w:r w:rsidR="009E7235">
        <w:t>Centre</w:t>
      </w:r>
      <w:r w:rsidR="00B61599">
        <w:t>.</w:t>
      </w:r>
      <w:r>
        <w:t xml:space="preserve"> </w:t>
      </w:r>
      <w:r w:rsidR="00B61599">
        <w:t>W</w:t>
      </w:r>
      <w:r w:rsidR="00CF79FF">
        <w:t>hilst Explorer Scouting is the responsibility of the local Scout District</w:t>
      </w:r>
      <w:r w:rsidR="00B61599">
        <w:t>,</w:t>
      </w:r>
      <w:r w:rsidR="00CF79FF">
        <w:t xml:space="preserve"> the unit at Clay</w:t>
      </w:r>
      <w:r w:rsidR="00B61599">
        <w:t>ga</w:t>
      </w:r>
      <w:r w:rsidR="00CF79FF">
        <w:t>te is fully hosted by 1</w:t>
      </w:r>
      <w:r w:rsidR="00CF79FF" w:rsidRPr="00C5514E">
        <w:rPr>
          <w:vertAlign w:val="superscript"/>
        </w:rPr>
        <w:t>st</w:t>
      </w:r>
      <w:r w:rsidR="00CF79FF">
        <w:t xml:space="preserve"> Claygate Scout Group and the unit is fully integrated into the Group and its Scouting programme.  The Group takes financial responsibility for the unit. </w:t>
      </w:r>
    </w:p>
    <w:p w:rsidR="00665952" w:rsidRPr="00500C58" w:rsidRDefault="00500C58" w:rsidP="005E16B5">
      <w:r w:rsidRPr="00500C58">
        <w:t xml:space="preserve">If you have </w:t>
      </w:r>
      <w:r>
        <w:t>been a scout with 1</w:t>
      </w:r>
      <w:r w:rsidRPr="00500C58">
        <w:rPr>
          <w:vertAlign w:val="superscript"/>
        </w:rPr>
        <w:t>st</w:t>
      </w:r>
      <w:r>
        <w:t xml:space="preserve"> Claygate we are glad that you are continuing your association with us. If not</w:t>
      </w:r>
      <w:r w:rsidR="005232DC">
        <w:t>,</w:t>
      </w:r>
      <w:r>
        <w:t xml:space="preserve"> </w:t>
      </w:r>
      <w:r w:rsidR="00CF79FF">
        <w:t>and you are new to Clay</w:t>
      </w:r>
      <w:r w:rsidR="00B61599">
        <w:t>ga</w:t>
      </w:r>
      <w:r w:rsidR="00CF79FF">
        <w:t xml:space="preserve">te, </w:t>
      </w:r>
      <w:r>
        <w:t xml:space="preserve">we welcome you and hope you will feel able to join in some of the Group activities which are introduced in this </w:t>
      </w:r>
      <w:r w:rsidR="00FC1876">
        <w:t>booklet</w:t>
      </w:r>
      <w:r>
        <w:t>.</w:t>
      </w:r>
      <w:r w:rsidR="001D5BAB">
        <w:t xml:space="preserve"> All booklets, including one about the organisation of the Group, are available on the website </w:t>
      </w:r>
      <w:hyperlink r:id="rId13" w:history="1">
        <w:r w:rsidR="001D5BAB" w:rsidRPr="001D5BAB">
          <w:rPr>
            <w:rStyle w:val="Hyperlink"/>
          </w:rPr>
          <w:t>www.claygatescouts.org</w:t>
        </w:r>
      </w:hyperlink>
      <w:r w:rsidR="001D5BAB">
        <w:t>.</w:t>
      </w:r>
    </w:p>
    <w:p w:rsidR="00E41DBC" w:rsidRDefault="00CF79FF" w:rsidP="00C5471E">
      <w:r>
        <w:t>Y</w:t>
      </w:r>
      <w:r w:rsidR="00C5471E" w:rsidRPr="0011730C">
        <w:t>o</w:t>
      </w:r>
      <w:r w:rsidR="0011730C" w:rsidRPr="0011730C">
        <w:t>ur parents</w:t>
      </w:r>
      <w:r w:rsidR="00C5471E" w:rsidRPr="0011730C">
        <w:t xml:space="preserve"> </w:t>
      </w:r>
      <w:r w:rsidR="00786C66">
        <w:t xml:space="preserve">are </w:t>
      </w:r>
      <w:r w:rsidR="00C5471E" w:rsidRPr="0011730C">
        <w:t xml:space="preserve">members of the Group Council, which usually meets once a year at the Group AGM. </w:t>
      </w:r>
      <w:r w:rsidR="0011730C">
        <w:t>The</w:t>
      </w:r>
      <w:r w:rsidR="00C5471E" w:rsidRPr="0011730C">
        <w:t xml:space="preserve"> Group </w:t>
      </w:r>
      <w:r w:rsidR="0011730C">
        <w:t xml:space="preserve">relies on parents for support </w:t>
      </w:r>
      <w:r w:rsidR="00C5471E" w:rsidRPr="0011730C">
        <w:t>by either helping with a section, helping with the general running of the Group or helping with at least two fund-raising events a year.</w:t>
      </w:r>
      <w:r w:rsidR="0011730C">
        <w:t xml:space="preserve"> We hope you will encourage your parents to do something to help in this way</w:t>
      </w:r>
      <w:r w:rsidR="005232DC">
        <w:t>.</w:t>
      </w:r>
      <w:r w:rsidR="0011730C">
        <w:t xml:space="preserve"> </w:t>
      </w:r>
    </w:p>
    <w:p w:rsidR="006D2D6A" w:rsidRPr="006D2D6A" w:rsidRDefault="006D2D6A">
      <w:r w:rsidRPr="00C5514E">
        <w:t>On starting you will receive an email with a personalised link for you to check or complete your contact details on-line.</w:t>
      </w:r>
    </w:p>
    <w:p w:rsidR="00C5471E" w:rsidRPr="0011730C" w:rsidRDefault="00C5471E" w:rsidP="00C5471E">
      <w:r w:rsidRPr="0011730C">
        <w:t>Thank you</w:t>
      </w:r>
    </w:p>
    <w:p w:rsidR="004314D7" w:rsidRPr="0011730C" w:rsidRDefault="00FC1876" w:rsidP="00C5471E">
      <w:r>
        <w:t>Hugh Gostling</w:t>
      </w:r>
      <w:r w:rsidR="00C5471E" w:rsidRPr="0011730C">
        <w:t xml:space="preserve">, Group Scout Leader       </w:t>
      </w:r>
      <w:r w:rsidR="00C5471E" w:rsidRPr="0011730C">
        <w:tab/>
      </w:r>
      <w:r w:rsidR="00C5471E" w:rsidRPr="0011730C">
        <w:tab/>
      </w:r>
      <w:r w:rsidR="00C5471E" w:rsidRPr="0011730C">
        <w:tab/>
      </w:r>
      <w:r w:rsidR="00C5471E" w:rsidRPr="0011730C">
        <w:tab/>
      </w:r>
      <w:r w:rsidR="007102AF">
        <w:fldChar w:fldCharType="begin"/>
      </w:r>
      <w:r w:rsidR="007102AF">
        <w:instrText xml:space="preserve"> DOCPROPERTY  "Date of Issue"  \* MERGEFORMAT </w:instrText>
      </w:r>
      <w:r w:rsidR="007102AF">
        <w:fldChar w:fldCharType="separate"/>
      </w:r>
      <w:r w:rsidR="00B61599">
        <w:t>September 2018</w:t>
      </w:r>
      <w:r w:rsidR="007102AF">
        <w:fldChar w:fldCharType="end"/>
      </w:r>
    </w:p>
    <w:p w:rsidR="008D45BE" w:rsidRPr="004314D7" w:rsidRDefault="003C567B" w:rsidP="004314D7">
      <w:pPr>
        <w:pStyle w:val="Heading1"/>
        <w:ind w:left="0" w:firstLine="0"/>
        <w:rPr>
          <w:bCs/>
        </w:rPr>
      </w:pPr>
      <w:bookmarkStart w:id="2" w:name="_Toc226354478"/>
      <w:r w:rsidRPr="004314D7">
        <w:rPr>
          <w:bCs/>
        </w:rPr>
        <w:t>A</w:t>
      </w:r>
      <w:r w:rsidR="00453F65" w:rsidRPr="004314D7">
        <w:rPr>
          <w:bCs/>
        </w:rPr>
        <w:t xml:space="preserve">bout </w:t>
      </w:r>
      <w:r w:rsidR="009907C1">
        <w:rPr>
          <w:bCs/>
        </w:rPr>
        <w:t>Explorer Scouts</w:t>
      </w:r>
      <w:bookmarkEnd w:id="2"/>
    </w:p>
    <w:p w:rsidR="00500C58" w:rsidRDefault="00500C58" w:rsidP="005E16B5">
      <w:r>
        <w:t xml:space="preserve">Our Explorer Scout </w:t>
      </w:r>
      <w:r w:rsidR="0079720A">
        <w:t xml:space="preserve">Unit is known as the Chimaeras Unit and </w:t>
      </w:r>
      <w:r>
        <w:t xml:space="preserve">takes boys and girls from 14 years up and </w:t>
      </w:r>
      <w:r w:rsidR="00453F65">
        <w:t>is based at 1</w:t>
      </w:r>
      <w:r w:rsidR="00453F65" w:rsidRPr="00D50AD9">
        <w:t>st</w:t>
      </w:r>
      <w:r w:rsidR="00453F65">
        <w:t xml:space="preserve"> Claygate </w:t>
      </w:r>
      <w:r w:rsidR="009E7235">
        <w:t>Scout Centre</w:t>
      </w:r>
      <w:r w:rsidR="00453F65">
        <w:t xml:space="preserve">. </w:t>
      </w:r>
      <w:r>
        <w:t>It is one of 6 units run by the District and you can belong to the unit until you are 18. At that stage you may continue in Scouting as a member of the Scout Network.</w:t>
      </w:r>
    </w:p>
    <w:p w:rsidR="004314D7" w:rsidRDefault="0060770D" w:rsidP="004314D7">
      <w:r>
        <w:t xml:space="preserve">As you </w:t>
      </w:r>
      <w:r w:rsidR="00500C58">
        <w:t>probabl</w:t>
      </w:r>
      <w:r>
        <w:t xml:space="preserve">y know, </w:t>
      </w:r>
      <w:r w:rsidR="004314D7">
        <w:t xml:space="preserve">the adults </w:t>
      </w:r>
      <w:r w:rsidR="00896253">
        <w:t>you</w:t>
      </w:r>
      <w:r w:rsidR="004314D7">
        <w:t xml:space="preserve"> will come in contact with </w:t>
      </w:r>
      <w:r w:rsidR="00500C58">
        <w:t xml:space="preserve">will </w:t>
      </w:r>
      <w:r w:rsidR="004314D7">
        <w:t xml:space="preserve">have been through a formal vetting process to ensure their suitability to work with young people. The </w:t>
      </w:r>
      <w:r w:rsidR="004314D7" w:rsidRPr="0013462A">
        <w:t>leaders take part in a comprehensive training programme including First Aid Training.</w:t>
      </w:r>
      <w:r>
        <w:t xml:space="preserve"> For activities such as Archery, Caving, Canoeing, Mountaineering, Hiking etc. we have a number of trained scouters to lead these events and </w:t>
      </w:r>
      <w:r w:rsidR="00500C58">
        <w:t xml:space="preserve">they </w:t>
      </w:r>
      <w:r>
        <w:t xml:space="preserve">do everything they can to </w:t>
      </w:r>
      <w:r w:rsidR="00500C58">
        <w:t>maintain</w:t>
      </w:r>
      <w:r>
        <w:t xml:space="preserve"> safety.</w:t>
      </w:r>
    </w:p>
    <w:p w:rsidR="00500C58" w:rsidRDefault="00500C58" w:rsidP="005E16B5">
      <w:r>
        <w:t xml:space="preserve">The unit does not have a grouping system like the preceding sections. Instead it operates through a Unit Executive which is a group of 4 members elected annually by the unit. One of the 4 is elected to be the Unit </w:t>
      </w:r>
      <w:r w:rsidR="0011730C">
        <w:t>Chairman</w:t>
      </w:r>
      <w:r>
        <w:t xml:space="preserve"> and they are responsible for assisting the leaders to run the unit and acting as a go-between. The programme is prepared by the leaders </w:t>
      </w:r>
      <w:r w:rsidR="00237E3D">
        <w:t>and will include more adventurous and specialised activities than you may have encountered to date. You will be treated more like a young adult and will be expected to behave accordingly.</w:t>
      </w:r>
    </w:p>
    <w:p w:rsidR="00237E3D" w:rsidRDefault="00237E3D" w:rsidP="005E16B5">
      <w:r>
        <w:t>Explorers often camp abroad and interact more closely and more often with other units. Weekly meetings tend to take place away from base more often than you may have been used to.</w:t>
      </w:r>
    </w:p>
    <w:p w:rsidR="003C567B" w:rsidRDefault="00500C58" w:rsidP="005E16B5">
      <w:r>
        <w:lastRenderedPageBreak/>
        <w:t xml:space="preserve">Any questions about the unit can be directed to </w:t>
      </w:r>
      <w:r w:rsidR="00896253">
        <w:t xml:space="preserve">the </w:t>
      </w:r>
      <w:r w:rsidR="0011730C">
        <w:t>E</w:t>
      </w:r>
      <w:r w:rsidR="00896253">
        <w:t xml:space="preserve">xplorer Leader, </w:t>
      </w:r>
      <w:r w:rsidR="00E41DBC">
        <w:t>Graham Copland-Cale</w:t>
      </w:r>
      <w:r>
        <w:t xml:space="preserve"> or to the District representatives.</w:t>
      </w:r>
      <w:r w:rsidR="003C567B">
        <w:t xml:space="preserve"> </w:t>
      </w:r>
      <w:r>
        <w:t xml:space="preserve">The unit is not formally part of the group but has close links so please feel free to speak to </w:t>
      </w:r>
      <w:r w:rsidR="00FC1876">
        <w:t>Hugh Gostling</w:t>
      </w:r>
      <w:r>
        <w:t xml:space="preserve"> </w:t>
      </w:r>
      <w:r w:rsidR="0079720A">
        <w:t>our Group S</w:t>
      </w:r>
      <w:r>
        <w:t>cout Leade</w:t>
      </w:r>
      <w:r w:rsidR="00237E3D">
        <w:t xml:space="preserve">r or </w:t>
      </w:r>
      <w:r w:rsidR="00544A68">
        <w:t>Stuart Ballard</w:t>
      </w:r>
      <w:r w:rsidR="00237E3D">
        <w:t>, chairman of ou</w:t>
      </w:r>
      <w:r>
        <w:t xml:space="preserve">r </w:t>
      </w:r>
      <w:smartTag w:uri="urn:schemas-microsoft-com:office:smarttags" w:element="PersonName">
        <w:r>
          <w:t>Group Exec</w:t>
        </w:r>
      </w:smartTag>
      <w:r>
        <w:t xml:space="preserve">utive if necessary. </w:t>
      </w:r>
      <w:r w:rsidR="00FC1876">
        <w:t>C</w:t>
      </w:r>
      <w:r w:rsidR="003C567B">
        <w:t xml:space="preserve">ontact details </w:t>
      </w:r>
      <w:r w:rsidR="00D96502">
        <w:t xml:space="preserve">are </w:t>
      </w:r>
      <w:r w:rsidR="00E41DBC">
        <w:t>included later in this booklet</w:t>
      </w:r>
      <w:r w:rsidR="00E6534D">
        <w:t>.</w:t>
      </w:r>
    </w:p>
    <w:p w:rsidR="00237E3D" w:rsidRDefault="00AF645B" w:rsidP="00500C58">
      <w:r w:rsidRPr="00AF645B">
        <w:t>Don’t forget to</w:t>
      </w:r>
      <w:r w:rsidR="00E41DBC">
        <w:t xml:space="preserve"> visit the Scout A</w:t>
      </w:r>
      <w:r w:rsidR="00D50AD9" w:rsidRPr="00AF645B">
        <w:t xml:space="preserve">ssociation website at </w:t>
      </w:r>
      <w:hyperlink r:id="rId14" w:history="1">
        <w:r w:rsidR="00786C66" w:rsidRPr="00083EA2">
          <w:rPr>
            <w:rStyle w:val="Hyperlink"/>
          </w:rPr>
          <w:t>www.scouts.org.uk</w:t>
        </w:r>
      </w:hyperlink>
      <w:r>
        <w:rPr>
          <w:rStyle w:val="Hyperlink"/>
        </w:rPr>
        <w:t xml:space="preserve"> </w:t>
      </w:r>
      <w:r w:rsidRPr="00AF645B">
        <w:t>if you haven’t already done so</w:t>
      </w:r>
      <w:r w:rsidR="00D50AD9" w:rsidRPr="00AF645B">
        <w:t>.</w:t>
      </w:r>
      <w:r w:rsidR="00D50AD9">
        <w:t xml:space="preserve"> </w:t>
      </w:r>
    </w:p>
    <w:p w:rsidR="004314D7" w:rsidRDefault="00A26E21" w:rsidP="00237E3D">
      <w:pPr>
        <w:pStyle w:val="Heading2"/>
        <w:ind w:left="578" w:hanging="578"/>
      </w:pPr>
      <w:bookmarkStart w:id="3" w:name="_Toc226354479"/>
      <w:r>
        <w:t xml:space="preserve">Aims of the </w:t>
      </w:r>
      <w:r w:rsidR="00237E3D">
        <w:t xml:space="preserve">Explorer </w:t>
      </w:r>
      <w:r>
        <w:t>Scout</w:t>
      </w:r>
      <w:r w:rsidR="004314D7">
        <w:t xml:space="preserve"> Programm</w:t>
      </w:r>
      <w:bookmarkEnd w:id="3"/>
      <w:r w:rsidR="00E6693E">
        <w:t>e</w:t>
      </w:r>
    </w:p>
    <w:p w:rsidR="00E6693E" w:rsidRPr="00E6693E" w:rsidRDefault="00E6693E" w:rsidP="00AF2C7C">
      <w:r>
        <w:t xml:space="preserve">A new programme was introduced in 2015 </w:t>
      </w:r>
      <w:r w:rsidR="00AF2C7C">
        <w:t>and it advises that the following Challenge are</w:t>
      </w:r>
      <w:r w:rsidR="00AD7D6E">
        <w:t>as are include</w:t>
      </w:r>
      <w:r w:rsidR="00AF2C7C">
        <w:t>d.</w:t>
      </w:r>
    </w:p>
    <w:p w:rsidR="00AF2C7C" w:rsidRPr="00AF2C7C" w:rsidRDefault="00AF2C7C" w:rsidP="00AF2C7C">
      <w:pPr>
        <w:numPr>
          <w:ilvl w:val="0"/>
          <w:numId w:val="8"/>
        </w:numPr>
        <w:spacing w:after="150"/>
        <w:jc w:val="left"/>
        <w:rPr>
          <w:rFonts w:ascii="Verdana" w:hAnsi="Verdana" w:cs="Helvetica"/>
          <w:bCs/>
          <w:color w:val="404E59"/>
          <w:sz w:val="21"/>
          <w:szCs w:val="21"/>
          <w:lang w:val="en" w:eastAsia="en-GB"/>
        </w:rPr>
      </w:pPr>
      <w:r w:rsidRPr="00AF2C7C">
        <w:rPr>
          <w:rFonts w:ascii="Verdana" w:hAnsi="Verdana" w:cs="Helvetica"/>
          <w:b/>
          <w:bCs/>
          <w:color w:val="404E59"/>
          <w:sz w:val="21"/>
          <w:szCs w:val="21"/>
          <w:lang w:val="en" w:eastAsia="en-GB"/>
        </w:rPr>
        <w:t xml:space="preserve">International Scouting – </w:t>
      </w:r>
      <w:r w:rsidRPr="00AF2C7C">
        <w:rPr>
          <w:rFonts w:ascii="Verdana" w:hAnsi="Verdana" w:cs="Helvetica"/>
          <w:bCs/>
          <w:color w:val="404E59"/>
          <w:sz w:val="21"/>
          <w:szCs w:val="21"/>
          <w:lang w:val="en" w:eastAsia="en-GB"/>
        </w:rPr>
        <w:t>Scouting is part of a global movement, with over 28 million members worldwide. This challenge area is a chance to explore the world around you, develop your research and presentation skills, or perhaps to prepare for a visit abroad.</w:t>
      </w:r>
    </w:p>
    <w:p w:rsidR="00AF2C7C" w:rsidRPr="00AF2C7C" w:rsidRDefault="00AF2C7C" w:rsidP="00AF2C7C">
      <w:pPr>
        <w:numPr>
          <w:ilvl w:val="0"/>
          <w:numId w:val="8"/>
        </w:numPr>
        <w:spacing w:after="150"/>
        <w:jc w:val="left"/>
        <w:rPr>
          <w:rFonts w:ascii="Verdana" w:hAnsi="Verdana" w:cs="Helvetica"/>
          <w:bCs/>
          <w:color w:val="404E59"/>
          <w:sz w:val="21"/>
          <w:szCs w:val="21"/>
          <w:lang w:val="en" w:eastAsia="en-GB"/>
        </w:rPr>
      </w:pPr>
      <w:r w:rsidRPr="00AF2C7C">
        <w:rPr>
          <w:rFonts w:ascii="Verdana" w:hAnsi="Verdana" w:cs="Helvetica"/>
          <w:b/>
          <w:bCs/>
          <w:color w:val="404E59"/>
          <w:sz w:val="21"/>
          <w:szCs w:val="21"/>
          <w:lang w:val="en" w:eastAsia="en-GB"/>
        </w:rPr>
        <w:t xml:space="preserve">Environment </w:t>
      </w:r>
      <w:r w:rsidRPr="00AF2C7C">
        <w:rPr>
          <w:rFonts w:ascii="Verdana" w:hAnsi="Verdana" w:cs="Helvetica"/>
          <w:bCs/>
          <w:color w:val="404E59"/>
          <w:sz w:val="21"/>
          <w:szCs w:val="21"/>
          <w:lang w:val="en" w:eastAsia="en-GB"/>
        </w:rPr>
        <w:t>– Whether doing something practical in your local area, raising awareness or finding out about environmental issues and the natural world, this area is an important part of being an Explorer Scout. Topics could include climate change, recycling, deforestation, drought and flood, habitats, wildlife or pollution.</w:t>
      </w:r>
    </w:p>
    <w:p w:rsidR="00AF2C7C" w:rsidRPr="00AF2C7C" w:rsidRDefault="00AF2C7C" w:rsidP="00AF2C7C">
      <w:pPr>
        <w:numPr>
          <w:ilvl w:val="0"/>
          <w:numId w:val="8"/>
        </w:numPr>
        <w:spacing w:after="150"/>
        <w:jc w:val="left"/>
        <w:rPr>
          <w:rFonts w:ascii="Verdana" w:hAnsi="Verdana" w:cs="Helvetica"/>
          <w:bCs/>
          <w:color w:val="404E59"/>
          <w:sz w:val="21"/>
          <w:szCs w:val="21"/>
          <w:lang w:val="en" w:eastAsia="en-GB"/>
        </w:rPr>
      </w:pPr>
      <w:r w:rsidRPr="00AF2C7C">
        <w:rPr>
          <w:rFonts w:ascii="Verdana" w:hAnsi="Verdana" w:cs="Helvetica"/>
          <w:b/>
          <w:bCs/>
          <w:color w:val="404E59"/>
          <w:sz w:val="21"/>
          <w:szCs w:val="21"/>
          <w:lang w:val="en" w:eastAsia="en-GB"/>
        </w:rPr>
        <w:t xml:space="preserve">Culture </w:t>
      </w:r>
      <w:r w:rsidRPr="00AF2C7C">
        <w:rPr>
          <w:rFonts w:ascii="Verdana" w:hAnsi="Verdana" w:cs="Helvetica"/>
          <w:bCs/>
          <w:color w:val="404E59"/>
          <w:sz w:val="21"/>
          <w:szCs w:val="21"/>
          <w:lang w:val="en" w:eastAsia="en-GB"/>
        </w:rPr>
        <w:t>– The world is full of interesting and different cultures. Find out about and take part in activities from around the UK, and around the World including festivals, traditions, language, clothing, faiths, music, values, or art.</w:t>
      </w:r>
    </w:p>
    <w:p w:rsidR="00AF2C7C" w:rsidRPr="00AF2C7C" w:rsidRDefault="00AF2C7C" w:rsidP="00AF2C7C">
      <w:pPr>
        <w:numPr>
          <w:ilvl w:val="0"/>
          <w:numId w:val="8"/>
        </w:numPr>
        <w:spacing w:after="150"/>
        <w:jc w:val="left"/>
        <w:rPr>
          <w:rFonts w:ascii="Verdana" w:hAnsi="Verdana" w:cs="Helvetica"/>
          <w:bCs/>
          <w:color w:val="404E59"/>
          <w:sz w:val="21"/>
          <w:szCs w:val="21"/>
          <w:lang w:val="en" w:eastAsia="en-GB"/>
        </w:rPr>
      </w:pPr>
      <w:r w:rsidRPr="00AF2C7C">
        <w:rPr>
          <w:rFonts w:ascii="Verdana" w:hAnsi="Verdana" w:cs="Helvetica"/>
          <w:b/>
          <w:bCs/>
          <w:color w:val="404E59"/>
          <w:sz w:val="21"/>
          <w:szCs w:val="21"/>
          <w:lang w:val="en" w:eastAsia="en-GB"/>
        </w:rPr>
        <w:t xml:space="preserve">Visits and Visitors – </w:t>
      </w:r>
      <w:r w:rsidRPr="00AF2C7C">
        <w:rPr>
          <w:rFonts w:ascii="Verdana" w:hAnsi="Verdana" w:cs="Helvetica"/>
          <w:bCs/>
          <w:color w:val="404E59"/>
          <w:sz w:val="21"/>
          <w:szCs w:val="21"/>
          <w:lang w:val="en" w:eastAsia="en-GB"/>
        </w:rPr>
        <w:t xml:space="preserve">There are plenty of interesting places to go, and people to invite to visit you – from the police to athletes, businesses to parliament. The </w:t>
      </w:r>
      <w:proofErr w:type="spellStart"/>
      <w:r w:rsidRPr="00AF2C7C">
        <w:rPr>
          <w:rFonts w:ascii="Verdana" w:hAnsi="Verdana" w:cs="Helvetica"/>
          <w:bCs/>
          <w:color w:val="404E59"/>
          <w:sz w:val="21"/>
          <w:szCs w:val="21"/>
          <w:lang w:val="en" w:eastAsia="en-GB"/>
        </w:rPr>
        <w:t>programme</w:t>
      </w:r>
      <w:proofErr w:type="spellEnd"/>
      <w:r w:rsidRPr="00AF2C7C">
        <w:rPr>
          <w:rFonts w:ascii="Verdana" w:hAnsi="Verdana" w:cs="Helvetica"/>
          <w:bCs/>
          <w:color w:val="404E59"/>
          <w:sz w:val="21"/>
          <w:szCs w:val="21"/>
          <w:lang w:val="en" w:eastAsia="en-GB"/>
        </w:rPr>
        <w:t xml:space="preserve"> material for this area includes ideas on the types of visits or visitors you could arrange, and tips on how to go about it.</w:t>
      </w:r>
    </w:p>
    <w:p w:rsidR="00AF2C7C" w:rsidRPr="00AF2C7C" w:rsidRDefault="00AF2C7C" w:rsidP="00AF2C7C">
      <w:pPr>
        <w:numPr>
          <w:ilvl w:val="0"/>
          <w:numId w:val="8"/>
        </w:numPr>
        <w:spacing w:after="150"/>
        <w:jc w:val="left"/>
        <w:rPr>
          <w:rFonts w:ascii="Verdana" w:hAnsi="Verdana" w:cs="Helvetica"/>
          <w:bCs/>
          <w:color w:val="404E59"/>
          <w:sz w:val="21"/>
          <w:szCs w:val="21"/>
          <w:lang w:val="en" w:eastAsia="en-GB"/>
        </w:rPr>
      </w:pPr>
      <w:r w:rsidRPr="00AF2C7C">
        <w:rPr>
          <w:rFonts w:ascii="Verdana" w:hAnsi="Verdana" w:cs="Helvetica"/>
          <w:b/>
          <w:bCs/>
          <w:color w:val="404E59"/>
          <w:sz w:val="21"/>
          <w:szCs w:val="21"/>
          <w:lang w:val="en" w:eastAsia="en-GB"/>
        </w:rPr>
        <w:t xml:space="preserve">Citizenship </w:t>
      </w:r>
      <w:r w:rsidRPr="00AF2C7C">
        <w:rPr>
          <w:rFonts w:ascii="Verdana" w:hAnsi="Verdana" w:cs="Helvetica"/>
          <w:bCs/>
          <w:color w:val="404E59"/>
          <w:sz w:val="21"/>
          <w:szCs w:val="21"/>
          <w:lang w:val="en" w:eastAsia="en-GB"/>
        </w:rPr>
        <w:t xml:space="preserve">– Take part in or influence change in your community. You might raise awareness about an issue you feel strongly about, engage with local </w:t>
      </w:r>
      <w:proofErr w:type="spellStart"/>
      <w:r w:rsidRPr="00AF2C7C">
        <w:rPr>
          <w:rFonts w:ascii="Verdana" w:hAnsi="Verdana" w:cs="Helvetica"/>
          <w:bCs/>
          <w:color w:val="404E59"/>
          <w:sz w:val="21"/>
          <w:szCs w:val="21"/>
          <w:lang w:val="en" w:eastAsia="en-GB"/>
        </w:rPr>
        <w:t>councillors</w:t>
      </w:r>
      <w:proofErr w:type="spellEnd"/>
      <w:r w:rsidRPr="00AF2C7C">
        <w:rPr>
          <w:rFonts w:ascii="Verdana" w:hAnsi="Verdana" w:cs="Helvetica"/>
          <w:bCs/>
          <w:color w:val="404E59"/>
          <w:sz w:val="21"/>
          <w:szCs w:val="21"/>
          <w:lang w:val="en" w:eastAsia="en-GB"/>
        </w:rPr>
        <w:t xml:space="preserve"> or MPs, take part in a campaign or work on something to improve your local community.</w:t>
      </w:r>
    </w:p>
    <w:p w:rsidR="00AF2C7C" w:rsidRPr="00AF2C7C" w:rsidRDefault="00AF2C7C" w:rsidP="00AF2C7C">
      <w:pPr>
        <w:numPr>
          <w:ilvl w:val="0"/>
          <w:numId w:val="8"/>
        </w:numPr>
        <w:spacing w:after="150"/>
        <w:jc w:val="left"/>
        <w:rPr>
          <w:rFonts w:ascii="Verdana" w:hAnsi="Verdana" w:cs="Helvetica"/>
          <w:color w:val="404E59"/>
          <w:sz w:val="21"/>
          <w:szCs w:val="21"/>
          <w:lang w:val="en" w:eastAsia="en-GB"/>
        </w:rPr>
      </w:pPr>
      <w:r w:rsidRPr="00AF2C7C">
        <w:rPr>
          <w:rFonts w:ascii="Verdana" w:hAnsi="Verdana" w:cs="Helvetica"/>
          <w:b/>
          <w:bCs/>
          <w:color w:val="404E59"/>
          <w:sz w:val="21"/>
          <w:szCs w:val="21"/>
          <w:lang w:val="en" w:eastAsia="en-GB"/>
        </w:rPr>
        <w:t>Creative –</w:t>
      </w:r>
      <w:r w:rsidRPr="00AF2C7C">
        <w:rPr>
          <w:rFonts w:ascii="Verdana" w:hAnsi="Verdana" w:cs="Helvetica"/>
          <w:color w:val="404E59"/>
          <w:sz w:val="21"/>
          <w:szCs w:val="21"/>
          <w:lang w:val="en" w:eastAsia="en-GB"/>
        </w:rPr>
        <w:t xml:space="preserve"> Covering all things creative, including traditional areas such as art or music, new media or entrepreneurial ideas. There are plenty of activities you can do without going anywhere near a paintbrush, a musical instrument or glitter (unless you want to!).</w:t>
      </w:r>
    </w:p>
    <w:p w:rsidR="00AF2C7C" w:rsidRPr="00AF2C7C" w:rsidRDefault="00AF2C7C" w:rsidP="00AF2C7C">
      <w:pPr>
        <w:numPr>
          <w:ilvl w:val="0"/>
          <w:numId w:val="8"/>
        </w:numPr>
        <w:spacing w:after="150"/>
        <w:jc w:val="left"/>
        <w:rPr>
          <w:rFonts w:ascii="Verdana" w:hAnsi="Verdana" w:cs="Helvetica"/>
          <w:color w:val="404E59"/>
          <w:sz w:val="21"/>
          <w:szCs w:val="21"/>
          <w:lang w:val="en" w:eastAsia="en-GB"/>
        </w:rPr>
      </w:pPr>
      <w:r w:rsidRPr="00AF2C7C">
        <w:rPr>
          <w:rFonts w:ascii="Verdana" w:hAnsi="Verdana" w:cs="Helvetica"/>
          <w:b/>
          <w:bCs/>
          <w:color w:val="404E59"/>
          <w:sz w:val="21"/>
          <w:szCs w:val="21"/>
          <w:lang w:val="en" w:eastAsia="en-GB"/>
        </w:rPr>
        <w:t>Communication –</w:t>
      </w:r>
      <w:r w:rsidRPr="00AF2C7C">
        <w:rPr>
          <w:rFonts w:ascii="Verdana" w:hAnsi="Verdana" w:cs="Helvetica"/>
          <w:color w:val="404E59"/>
          <w:sz w:val="21"/>
          <w:szCs w:val="21"/>
          <w:lang w:val="en" w:eastAsia="en-GB"/>
        </w:rPr>
        <w:t xml:space="preserve"> It’s not just about mobile phones and social networking – Have you ever played ‘Giants, Wizards, Elves’, put up a tent blindfolded, joined in a debate, lifted a ‘helium stick’, or written an article for the local paper? This challenge area includes all sorts of fun activities to try with other people.</w:t>
      </w:r>
    </w:p>
    <w:p w:rsidR="00AF2C7C" w:rsidRPr="00AF2C7C" w:rsidRDefault="00AF2C7C" w:rsidP="00AF2C7C">
      <w:pPr>
        <w:numPr>
          <w:ilvl w:val="0"/>
          <w:numId w:val="8"/>
        </w:numPr>
        <w:spacing w:after="150"/>
        <w:jc w:val="left"/>
        <w:rPr>
          <w:rFonts w:ascii="Verdana" w:hAnsi="Verdana" w:cs="Helvetica"/>
          <w:color w:val="404E59"/>
          <w:sz w:val="21"/>
          <w:szCs w:val="21"/>
          <w:lang w:val="en" w:eastAsia="en-GB"/>
        </w:rPr>
      </w:pPr>
      <w:r w:rsidRPr="00AF2C7C">
        <w:rPr>
          <w:rFonts w:ascii="Verdana" w:hAnsi="Verdana" w:cs="Helvetica"/>
          <w:b/>
          <w:bCs/>
          <w:color w:val="404E59"/>
          <w:sz w:val="21"/>
          <w:szCs w:val="21"/>
          <w:lang w:val="en" w:eastAsia="en-GB"/>
        </w:rPr>
        <w:t xml:space="preserve">Cooking – </w:t>
      </w:r>
      <w:r w:rsidRPr="00AF2C7C">
        <w:rPr>
          <w:rFonts w:ascii="Verdana" w:hAnsi="Verdana" w:cs="Helvetica"/>
          <w:color w:val="404E59"/>
          <w:sz w:val="21"/>
          <w:szCs w:val="21"/>
          <w:lang w:val="en" w:eastAsia="en-GB"/>
        </w:rPr>
        <w:t>From cooking an egg in an orange to a banquet over an open fire, decorating cupcakes to learning some staple student recipes, this is an opportunity to learn an important life skill (and enjoy eating the results of your efforts!).</w:t>
      </w:r>
    </w:p>
    <w:p w:rsidR="00AF2C7C" w:rsidRPr="00AF2C7C" w:rsidRDefault="00AF2C7C" w:rsidP="00AF2C7C">
      <w:pPr>
        <w:numPr>
          <w:ilvl w:val="0"/>
          <w:numId w:val="8"/>
        </w:numPr>
        <w:spacing w:after="150"/>
        <w:jc w:val="left"/>
        <w:rPr>
          <w:rFonts w:ascii="Verdana" w:hAnsi="Verdana" w:cs="Helvetica"/>
          <w:color w:val="404E59"/>
          <w:sz w:val="21"/>
          <w:szCs w:val="21"/>
          <w:lang w:val="en" w:eastAsia="en-GB"/>
        </w:rPr>
      </w:pPr>
      <w:r w:rsidRPr="00AF2C7C">
        <w:rPr>
          <w:rFonts w:ascii="Verdana" w:hAnsi="Verdana" w:cs="Helvetica"/>
          <w:b/>
          <w:bCs/>
          <w:color w:val="404E59"/>
          <w:sz w:val="21"/>
          <w:szCs w:val="21"/>
          <w:lang w:val="en" w:eastAsia="en-GB"/>
        </w:rPr>
        <w:t>Health and Fitness –</w:t>
      </w:r>
      <w:r w:rsidRPr="00AF2C7C">
        <w:rPr>
          <w:rFonts w:ascii="Verdana" w:hAnsi="Verdana" w:cs="Helvetica"/>
          <w:color w:val="404E59"/>
          <w:sz w:val="21"/>
          <w:szCs w:val="21"/>
          <w:lang w:val="en" w:eastAsia="en-GB"/>
        </w:rPr>
        <w:t xml:space="preserve"> This challenge area covers anything that is about keeping fit, healthy and active. It could include sport, physical fitness, healthy eating, drugs and alcohol awareness, sexual health, first aid, or other healthy lifestyle areas.</w:t>
      </w:r>
    </w:p>
    <w:p w:rsidR="00AF2C7C" w:rsidRPr="00AF2C7C" w:rsidRDefault="00AF2C7C" w:rsidP="00AF2C7C">
      <w:pPr>
        <w:numPr>
          <w:ilvl w:val="0"/>
          <w:numId w:val="8"/>
        </w:numPr>
        <w:spacing w:after="150"/>
        <w:jc w:val="left"/>
        <w:rPr>
          <w:rFonts w:ascii="Verdana" w:hAnsi="Verdana" w:cs="Helvetica"/>
          <w:color w:val="404E59"/>
          <w:sz w:val="21"/>
          <w:szCs w:val="21"/>
          <w:lang w:val="en" w:eastAsia="en-GB"/>
        </w:rPr>
      </w:pPr>
      <w:r w:rsidRPr="00AF2C7C">
        <w:rPr>
          <w:rFonts w:ascii="Verdana" w:hAnsi="Verdana" w:cs="Helvetica"/>
          <w:b/>
          <w:bCs/>
          <w:color w:val="404E59"/>
          <w:sz w:val="21"/>
          <w:szCs w:val="21"/>
          <w:lang w:val="en" w:eastAsia="en-GB"/>
        </w:rPr>
        <w:lastRenderedPageBreak/>
        <w:t xml:space="preserve">Teambuilding and Leadership – </w:t>
      </w:r>
      <w:r w:rsidRPr="00AF2C7C">
        <w:rPr>
          <w:rFonts w:ascii="Verdana" w:hAnsi="Verdana" w:cs="Helvetica"/>
          <w:color w:val="404E59"/>
          <w:sz w:val="21"/>
          <w:szCs w:val="21"/>
          <w:lang w:val="en" w:eastAsia="en-GB"/>
        </w:rPr>
        <w:t>All about developing your teamwork and leadership skills in a fun way. You might want to use this challenge area when welcoming new members to your Unit, to develop as a small team for a particular event, to give leadership a go or simply to challenge yourself as a group.</w:t>
      </w:r>
    </w:p>
    <w:p w:rsidR="00AF2C7C" w:rsidRPr="00AF2C7C" w:rsidRDefault="00AF2C7C" w:rsidP="00AF2C7C">
      <w:pPr>
        <w:numPr>
          <w:ilvl w:val="0"/>
          <w:numId w:val="8"/>
        </w:numPr>
        <w:spacing w:after="150"/>
        <w:jc w:val="left"/>
        <w:rPr>
          <w:rFonts w:ascii="Verdana" w:hAnsi="Verdana" w:cs="Helvetica"/>
          <w:color w:val="404E59"/>
          <w:sz w:val="21"/>
          <w:szCs w:val="21"/>
          <w:lang w:val="en" w:eastAsia="en-GB"/>
        </w:rPr>
      </w:pPr>
      <w:r w:rsidRPr="00AF2C7C">
        <w:rPr>
          <w:rFonts w:ascii="Verdana" w:hAnsi="Verdana" w:cs="Helvetica"/>
          <w:b/>
          <w:bCs/>
          <w:color w:val="404E59"/>
          <w:sz w:val="21"/>
          <w:szCs w:val="21"/>
          <w:lang w:val="en" w:eastAsia="en-GB"/>
        </w:rPr>
        <w:t>Campcraft –</w:t>
      </w:r>
      <w:r w:rsidRPr="00AF2C7C">
        <w:rPr>
          <w:rFonts w:ascii="Verdana" w:hAnsi="Verdana" w:cs="Helvetica"/>
          <w:color w:val="404E59"/>
          <w:sz w:val="21"/>
          <w:szCs w:val="21"/>
          <w:lang w:val="en" w:eastAsia="en-GB"/>
        </w:rPr>
        <w:t xml:space="preserve"> Tents, fires, campsite layout, hygiene, pioneering, gadgets, stoves, axe and saw... it’s all in here and helps you become experts in going on camp.</w:t>
      </w:r>
    </w:p>
    <w:p w:rsidR="00AF2C7C" w:rsidRPr="00AF2C7C" w:rsidRDefault="00AF2C7C" w:rsidP="00AF2C7C">
      <w:pPr>
        <w:numPr>
          <w:ilvl w:val="0"/>
          <w:numId w:val="8"/>
        </w:numPr>
        <w:spacing w:after="150"/>
        <w:jc w:val="left"/>
        <w:rPr>
          <w:rFonts w:ascii="Verdana" w:hAnsi="Verdana" w:cs="Helvetica"/>
          <w:color w:val="404E59"/>
          <w:sz w:val="21"/>
          <w:szCs w:val="21"/>
          <w:lang w:val="en" w:eastAsia="en-GB"/>
        </w:rPr>
      </w:pPr>
      <w:r w:rsidRPr="00AF2C7C">
        <w:rPr>
          <w:rFonts w:ascii="Verdana" w:hAnsi="Verdana" w:cs="Helvetica"/>
          <w:b/>
          <w:bCs/>
          <w:color w:val="404E59"/>
          <w:sz w:val="21"/>
          <w:szCs w:val="21"/>
          <w:lang w:val="en" w:eastAsia="en-GB"/>
        </w:rPr>
        <w:t>Survival Skills –</w:t>
      </w:r>
      <w:r w:rsidRPr="00AF2C7C">
        <w:rPr>
          <w:rFonts w:ascii="Verdana" w:hAnsi="Verdana" w:cs="Helvetica"/>
          <w:color w:val="404E59"/>
          <w:sz w:val="21"/>
          <w:szCs w:val="21"/>
          <w:lang w:val="en" w:eastAsia="en-GB"/>
        </w:rPr>
        <w:t xml:space="preserve"> Could you survive in the wild without a tent, stove or pre-packed food? Try making a bivouac, foraging for food, lighting a fire without matches, purifying water and a whole host of other survival skills.</w:t>
      </w:r>
    </w:p>
    <w:p w:rsidR="00AF2C7C" w:rsidRPr="00AF2C7C" w:rsidRDefault="00AF2C7C" w:rsidP="00AF2C7C">
      <w:pPr>
        <w:numPr>
          <w:ilvl w:val="0"/>
          <w:numId w:val="8"/>
        </w:numPr>
        <w:spacing w:after="150"/>
        <w:jc w:val="left"/>
        <w:rPr>
          <w:rFonts w:ascii="Verdana" w:hAnsi="Verdana" w:cs="Helvetica"/>
          <w:color w:val="404E59"/>
          <w:sz w:val="21"/>
          <w:szCs w:val="21"/>
          <w:lang w:val="en" w:eastAsia="en-GB"/>
        </w:rPr>
      </w:pPr>
      <w:r w:rsidRPr="00AF2C7C">
        <w:rPr>
          <w:rFonts w:ascii="Verdana" w:hAnsi="Verdana" w:cs="Helvetica"/>
          <w:b/>
          <w:bCs/>
          <w:color w:val="404E59"/>
          <w:sz w:val="21"/>
          <w:szCs w:val="21"/>
          <w:lang w:val="en" w:eastAsia="en-GB"/>
        </w:rPr>
        <w:t>Peer-led Nights Away –</w:t>
      </w:r>
      <w:r w:rsidRPr="00AF2C7C">
        <w:rPr>
          <w:rFonts w:ascii="Verdana" w:hAnsi="Verdana" w:cs="Helvetica"/>
          <w:color w:val="404E59"/>
          <w:sz w:val="21"/>
          <w:szCs w:val="21"/>
          <w:lang w:val="en" w:eastAsia="en-GB"/>
        </w:rPr>
        <w:t xml:space="preserve"> If you fancy staying away without your leader, this challenge area will help you with all of the things you will need to plan including: where to go, what to do, getting a Nights Away Passport, transport, equipment, budgeting and fundraising.</w:t>
      </w:r>
    </w:p>
    <w:p w:rsidR="00AF2C7C" w:rsidRPr="00AF2C7C" w:rsidRDefault="00AF2C7C" w:rsidP="00AF2C7C">
      <w:pPr>
        <w:numPr>
          <w:ilvl w:val="0"/>
          <w:numId w:val="8"/>
        </w:numPr>
        <w:spacing w:after="150"/>
        <w:jc w:val="left"/>
        <w:rPr>
          <w:rFonts w:ascii="Verdana" w:hAnsi="Verdana" w:cs="Helvetica"/>
          <w:color w:val="404E59"/>
          <w:sz w:val="21"/>
          <w:szCs w:val="21"/>
          <w:lang w:val="en" w:eastAsia="en-GB"/>
        </w:rPr>
      </w:pPr>
      <w:r w:rsidRPr="00AF2C7C">
        <w:rPr>
          <w:rFonts w:ascii="Verdana" w:hAnsi="Verdana" w:cs="Helvetica"/>
          <w:b/>
          <w:bCs/>
          <w:color w:val="404E59"/>
          <w:sz w:val="21"/>
          <w:szCs w:val="21"/>
          <w:lang w:val="en" w:eastAsia="en-GB"/>
        </w:rPr>
        <w:t>Adventurous Activities –</w:t>
      </w:r>
      <w:r w:rsidRPr="00AF2C7C">
        <w:rPr>
          <w:rFonts w:ascii="Verdana" w:hAnsi="Verdana" w:cs="Helvetica"/>
          <w:color w:val="404E59"/>
          <w:sz w:val="21"/>
          <w:szCs w:val="21"/>
          <w:lang w:val="en" w:eastAsia="en-GB"/>
        </w:rPr>
        <w:t xml:space="preserve"> This challenge area is a chance to try some new adventurous activities, or develop skills in something you already love. Whether it’s hiking, climbing, paddling, gliding, skiing or shooting there are literally hundreds of activities you could try.</w:t>
      </w:r>
    </w:p>
    <w:p w:rsidR="00AF2C7C" w:rsidRPr="00AF2C7C" w:rsidRDefault="00AF2C7C" w:rsidP="00AF2C7C">
      <w:pPr>
        <w:numPr>
          <w:ilvl w:val="0"/>
          <w:numId w:val="8"/>
        </w:numPr>
        <w:spacing w:after="150"/>
        <w:jc w:val="left"/>
        <w:rPr>
          <w:rFonts w:ascii="Verdana" w:hAnsi="Verdana" w:cs="Helvetica"/>
          <w:color w:val="404E59"/>
          <w:sz w:val="21"/>
          <w:szCs w:val="21"/>
          <w:lang w:val="en" w:eastAsia="en-GB"/>
        </w:rPr>
      </w:pPr>
      <w:r w:rsidRPr="00AF2C7C">
        <w:rPr>
          <w:rFonts w:ascii="Verdana" w:hAnsi="Verdana" w:cs="Helvetica"/>
          <w:b/>
          <w:bCs/>
          <w:color w:val="404E59"/>
          <w:sz w:val="21"/>
          <w:szCs w:val="21"/>
          <w:lang w:val="en" w:eastAsia="en-GB"/>
        </w:rPr>
        <w:t>Navigation –</w:t>
      </w:r>
      <w:r w:rsidRPr="00AF2C7C">
        <w:rPr>
          <w:rFonts w:ascii="Verdana" w:hAnsi="Verdana" w:cs="Helvetica"/>
          <w:color w:val="404E59"/>
          <w:sz w:val="21"/>
          <w:szCs w:val="21"/>
          <w:lang w:val="en" w:eastAsia="en-GB"/>
        </w:rPr>
        <w:t xml:space="preserve"> Navigation is all about finding your way around, whether you use a map and compass, GPS, street map, public transport, tracking and trails, the sun or the stars. From skills you could use on an expedition to geo-caching or treasure hunts in your local area, why not give it a go</w:t>
      </w:r>
    </w:p>
    <w:p w:rsidR="002B54DB" w:rsidRDefault="00237E3D" w:rsidP="00367DEA">
      <w:pPr>
        <w:spacing w:after="60"/>
        <w:jc w:val="left"/>
        <w:rPr>
          <w:sz w:val="22"/>
          <w:szCs w:val="22"/>
        </w:rPr>
      </w:pPr>
      <w:r w:rsidRPr="00237E3D">
        <w:t xml:space="preserve">For more information </w:t>
      </w:r>
      <w:r w:rsidR="00367DEA">
        <w:t xml:space="preserve">on </w:t>
      </w:r>
      <w:r w:rsidR="00A65721">
        <w:t>the</w:t>
      </w:r>
      <w:r w:rsidR="00367DEA">
        <w:t xml:space="preserve"> </w:t>
      </w:r>
      <w:r w:rsidR="00BF0967">
        <w:t xml:space="preserve">Challenges </w:t>
      </w:r>
      <w:r w:rsidR="00367DEA">
        <w:t xml:space="preserve">go to </w:t>
      </w:r>
      <w:hyperlink r:id="rId15" w:history="1">
        <w:r w:rsidR="00BF0967" w:rsidRPr="00BF0967">
          <w:rPr>
            <w:rStyle w:val="Hyperlink"/>
          </w:rPr>
          <w:t>https://members.scouts.org.uk/supportresources/search/?cat=9,815</w:t>
        </w:r>
      </w:hyperlink>
      <w:r w:rsidR="00D13BDF" w:rsidRPr="00367DEA">
        <w:rPr>
          <w:sz w:val="22"/>
          <w:szCs w:val="22"/>
        </w:rPr>
        <w:t>.</w:t>
      </w:r>
    </w:p>
    <w:p w:rsidR="00CF79FF" w:rsidRDefault="00CF79FF" w:rsidP="00367DEA">
      <w:pPr>
        <w:spacing w:after="60"/>
        <w:jc w:val="left"/>
      </w:pPr>
    </w:p>
    <w:p w:rsidR="00CF79FF" w:rsidRDefault="00CF79FF" w:rsidP="00367DEA">
      <w:pPr>
        <w:spacing w:after="60"/>
        <w:jc w:val="left"/>
      </w:pPr>
      <w:r>
        <w:t>Alongside this</w:t>
      </w:r>
      <w:r w:rsidR="00BF0967">
        <w:t>,</w:t>
      </w:r>
      <w:r>
        <w:t xml:space="preserve"> the programme is developing to deliver the following awards:</w:t>
      </w:r>
    </w:p>
    <w:p w:rsidR="00CF79FF" w:rsidRDefault="00CF79FF" w:rsidP="00367DEA">
      <w:pPr>
        <w:spacing w:after="60"/>
        <w:jc w:val="left"/>
      </w:pPr>
    </w:p>
    <w:p w:rsidR="00CF79FF" w:rsidRDefault="00646656" w:rsidP="00367DEA">
      <w:pPr>
        <w:spacing w:after="60"/>
        <w:jc w:val="left"/>
      </w:pPr>
      <w:r>
        <w:rPr>
          <w:noProof/>
          <w:lang w:eastAsia="en-GB"/>
        </w:rPr>
        <w:drawing>
          <wp:inline distT="0" distB="0" distL="0" distR="0" wp14:anchorId="5D3616B3" wp14:editId="667B39CC">
            <wp:extent cx="5743575" cy="1752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43575" cy="1752600"/>
                    </a:xfrm>
                    <a:prstGeom prst="rect">
                      <a:avLst/>
                    </a:prstGeom>
                  </pic:spPr>
                </pic:pic>
              </a:graphicData>
            </a:graphic>
          </wp:inline>
        </w:drawing>
      </w:r>
    </w:p>
    <w:p w:rsidR="00646656" w:rsidRDefault="00646656" w:rsidP="00367DEA">
      <w:pPr>
        <w:spacing w:after="60"/>
        <w:jc w:val="left"/>
      </w:pPr>
      <w:r>
        <w:t xml:space="preserve">These are closely associated with the scope of the </w:t>
      </w:r>
      <w:r w:rsidRPr="00C5514E">
        <w:rPr>
          <w:b/>
        </w:rPr>
        <w:t xml:space="preserve">Duke of Edinburgh Award </w:t>
      </w:r>
      <w:r w:rsidR="00BF0967">
        <w:t>which is open to young people aged 14-24</w:t>
      </w:r>
      <w:r>
        <w:t xml:space="preserve"> and Scouting is a registered provider for the following</w:t>
      </w:r>
      <w:r w:rsidR="00BF0967">
        <w:t xml:space="preserve"> three levels</w:t>
      </w:r>
      <w:r>
        <w:t>:</w:t>
      </w:r>
    </w:p>
    <w:p w:rsidR="00752164" w:rsidRDefault="00752164" w:rsidP="00367DEA">
      <w:pPr>
        <w:spacing w:after="60"/>
        <w:jc w:val="left"/>
      </w:pPr>
    </w:p>
    <w:p w:rsidR="00646656" w:rsidRPr="00C5514E" w:rsidRDefault="00BF0967" w:rsidP="00C5514E">
      <w:pPr>
        <w:pStyle w:val="ListParagraph"/>
        <w:numPr>
          <w:ilvl w:val="0"/>
          <w:numId w:val="22"/>
        </w:numPr>
        <w:spacing w:after="60"/>
        <w:jc w:val="left"/>
      </w:pPr>
      <w:r w:rsidRPr="00F37769">
        <w:t>Bronze: for those aged 14 and ove</w:t>
      </w:r>
      <w:r w:rsidR="00646656" w:rsidRPr="00C5514E">
        <w:t xml:space="preserve">r </w:t>
      </w:r>
    </w:p>
    <w:p w:rsidR="00646656" w:rsidRPr="00C5514E" w:rsidRDefault="00646656" w:rsidP="00C5514E">
      <w:pPr>
        <w:pStyle w:val="ListParagraph"/>
        <w:numPr>
          <w:ilvl w:val="0"/>
          <w:numId w:val="22"/>
        </w:numPr>
      </w:pPr>
      <w:r w:rsidRPr="00C5514E">
        <w:t xml:space="preserve">Silver: for those aged 15 and over </w:t>
      </w:r>
    </w:p>
    <w:p w:rsidR="00646656" w:rsidRPr="00C5514E" w:rsidRDefault="00646656" w:rsidP="00C5514E">
      <w:pPr>
        <w:pStyle w:val="ListParagraph"/>
        <w:numPr>
          <w:ilvl w:val="0"/>
          <w:numId w:val="22"/>
        </w:numPr>
      </w:pPr>
      <w:r w:rsidRPr="00C5514E">
        <w:t>Gold: for those aged 16 and over</w:t>
      </w:r>
    </w:p>
    <w:p w:rsidR="00646656" w:rsidRDefault="00646656" w:rsidP="00367DEA">
      <w:pPr>
        <w:spacing w:after="60"/>
        <w:jc w:val="left"/>
      </w:pPr>
    </w:p>
    <w:p w:rsidR="00646656" w:rsidRDefault="00646656" w:rsidP="00C5514E">
      <w:pPr>
        <w:rPr>
          <w:lang w:eastAsia="en-GB"/>
        </w:rPr>
      </w:pPr>
      <w:r w:rsidRPr="00C5514E">
        <w:rPr>
          <w:lang w:eastAsia="en-GB"/>
        </w:rPr>
        <w:t>Even though you might not realise it yet, your experience in Scouting</w:t>
      </w:r>
      <w:r>
        <w:rPr>
          <w:lang w:eastAsia="en-GB"/>
        </w:rPr>
        <w:t xml:space="preserve"> </w:t>
      </w:r>
      <w:r w:rsidRPr="00C5514E">
        <w:rPr>
          <w:lang w:eastAsia="en-GB"/>
        </w:rPr>
        <w:t>has helped you to develop a whole range of important skills that higher</w:t>
      </w:r>
      <w:r>
        <w:rPr>
          <w:lang w:eastAsia="en-GB"/>
        </w:rPr>
        <w:t xml:space="preserve"> </w:t>
      </w:r>
      <w:r w:rsidRPr="00C5514E">
        <w:rPr>
          <w:lang w:eastAsia="en-GB"/>
        </w:rPr>
        <w:t>education establishments and employers are looking for.</w:t>
      </w:r>
      <w:r>
        <w:rPr>
          <w:lang w:eastAsia="en-GB"/>
        </w:rPr>
        <w:t xml:space="preserve">  </w:t>
      </w:r>
      <w:r w:rsidRPr="00C5514E">
        <w:rPr>
          <w:lang w:eastAsia="en-GB"/>
        </w:rPr>
        <w:t xml:space="preserve">Whether you are applying for jobs, college, university or </w:t>
      </w:r>
      <w:r w:rsidRPr="00C5514E">
        <w:rPr>
          <w:lang w:eastAsia="en-GB"/>
        </w:rPr>
        <w:lastRenderedPageBreak/>
        <w:t>apprenticeships,</w:t>
      </w:r>
      <w:r>
        <w:rPr>
          <w:lang w:eastAsia="en-GB"/>
        </w:rPr>
        <w:t xml:space="preserve"> </w:t>
      </w:r>
      <w:r w:rsidRPr="00C5514E">
        <w:rPr>
          <w:lang w:eastAsia="en-GB"/>
        </w:rPr>
        <w:t>competition is higher than ever. The skills you will have developed through</w:t>
      </w:r>
      <w:r>
        <w:rPr>
          <w:lang w:eastAsia="en-GB"/>
        </w:rPr>
        <w:t xml:space="preserve"> </w:t>
      </w:r>
      <w:r w:rsidRPr="00C5514E">
        <w:rPr>
          <w:lang w:eastAsia="en-GB"/>
        </w:rPr>
        <w:t>Scouting, including teamwork, interpersonal skills and decision-making,</w:t>
      </w:r>
      <w:r>
        <w:rPr>
          <w:lang w:eastAsia="en-GB"/>
        </w:rPr>
        <w:t xml:space="preserve"> </w:t>
      </w:r>
      <w:r w:rsidRPr="00C5514E">
        <w:rPr>
          <w:lang w:eastAsia="en-GB"/>
        </w:rPr>
        <w:t>will help to set you apart from the crowd.</w:t>
      </w:r>
    </w:p>
    <w:p w:rsidR="00646656" w:rsidRDefault="00646656" w:rsidP="00C5514E">
      <w:pPr>
        <w:rPr>
          <w:lang w:eastAsia="en-GB"/>
        </w:rPr>
      </w:pPr>
      <w:r>
        <w:rPr>
          <w:lang w:eastAsia="en-GB"/>
        </w:rPr>
        <w:t>Assistance on this issue can be provided at the relevant time.</w:t>
      </w:r>
    </w:p>
    <w:p w:rsidR="000E630B" w:rsidRDefault="0013462A" w:rsidP="0013462A">
      <w:pPr>
        <w:pStyle w:val="Heading2"/>
      </w:pPr>
      <w:bookmarkStart w:id="4" w:name="_Toc226354480"/>
      <w:r>
        <w:t xml:space="preserve">The </w:t>
      </w:r>
      <w:r w:rsidR="000E630B">
        <w:t>Uniform</w:t>
      </w:r>
      <w:bookmarkEnd w:id="4"/>
    </w:p>
    <w:p w:rsidR="00480964" w:rsidRDefault="00480964" w:rsidP="005E16B5">
      <w:r>
        <w:t xml:space="preserve">The </w:t>
      </w:r>
      <w:r w:rsidR="00237E3D">
        <w:t xml:space="preserve">Explorer </w:t>
      </w:r>
      <w:r w:rsidR="00A26E21">
        <w:t>Scout</w:t>
      </w:r>
      <w:r>
        <w:t xml:space="preserve"> Uniform comprises:</w:t>
      </w:r>
    </w:p>
    <w:p w:rsidR="00237E3D" w:rsidRDefault="00237E3D" w:rsidP="0011730C">
      <w:pPr>
        <w:numPr>
          <w:ilvl w:val="0"/>
          <w:numId w:val="8"/>
        </w:numPr>
        <w:spacing w:after="60"/>
      </w:pPr>
      <w:r>
        <w:t xml:space="preserve">Beige long sleeve or short sleeve shirt or blouse; </w:t>
      </w:r>
    </w:p>
    <w:p w:rsidR="00237E3D" w:rsidRDefault="00237E3D" w:rsidP="0011730C">
      <w:pPr>
        <w:numPr>
          <w:ilvl w:val="0"/>
          <w:numId w:val="8"/>
        </w:numPr>
        <w:spacing w:after="60"/>
      </w:pPr>
      <w:r>
        <w:t xml:space="preserve">Explorer Scout Unit scarf </w:t>
      </w:r>
      <w:r w:rsidR="0079720A">
        <w:t>which is khaki (like the Groups scarf) but with a blue edging,</w:t>
      </w:r>
      <w:r w:rsidR="0079720A" w:rsidRPr="0079720A">
        <w:t xml:space="preserve"> </w:t>
      </w:r>
      <w:r w:rsidR="0079720A">
        <w:t>and woggle</w:t>
      </w:r>
      <w:r w:rsidR="005232DC">
        <w:t>;</w:t>
      </w:r>
    </w:p>
    <w:p w:rsidR="00237E3D" w:rsidRDefault="00237E3D" w:rsidP="0011730C">
      <w:pPr>
        <w:numPr>
          <w:ilvl w:val="0"/>
          <w:numId w:val="8"/>
        </w:numPr>
        <w:spacing w:after="60"/>
      </w:pPr>
      <w:r>
        <w:t xml:space="preserve">Navy blue activity trousers or smart navy blue skirt; </w:t>
      </w:r>
    </w:p>
    <w:p w:rsidR="00237E3D" w:rsidRDefault="00237E3D" w:rsidP="0011730C">
      <w:pPr>
        <w:numPr>
          <w:ilvl w:val="0"/>
          <w:numId w:val="8"/>
        </w:numPr>
        <w:spacing w:after="60"/>
      </w:pPr>
      <w:r>
        <w:t xml:space="preserve">Scout belt / Explorer Belt and buckle. </w:t>
      </w:r>
    </w:p>
    <w:p w:rsidR="00CF79FF" w:rsidRDefault="00CF79FF" w:rsidP="0011730C">
      <w:pPr>
        <w:numPr>
          <w:ilvl w:val="0"/>
          <w:numId w:val="8"/>
        </w:numPr>
        <w:spacing w:after="60"/>
      </w:pPr>
      <w:r>
        <w:t>a 1</w:t>
      </w:r>
      <w:r w:rsidRPr="00C5514E">
        <w:rPr>
          <w:vertAlign w:val="superscript"/>
        </w:rPr>
        <w:t>st</w:t>
      </w:r>
      <w:r>
        <w:t xml:space="preserve"> Claygate Scout Group </w:t>
      </w:r>
      <w:r w:rsidR="00BF0967">
        <w:t xml:space="preserve">dark blue </w:t>
      </w:r>
      <w:r>
        <w:t>Polo Shirt</w:t>
      </w:r>
    </w:p>
    <w:p w:rsidR="00CF79FF" w:rsidRDefault="00CF79FF" w:rsidP="00C5514E">
      <w:pPr>
        <w:spacing w:after="60"/>
        <w:ind w:left="1284"/>
      </w:pPr>
    </w:p>
    <w:p w:rsidR="00D13BDF" w:rsidRDefault="00D13BDF" w:rsidP="00D13BDF">
      <w:r>
        <w:t xml:space="preserve">Shirt and trousers, </w:t>
      </w:r>
      <w:r w:rsidR="00E6534D">
        <w:t>as well as other items such as t</w:t>
      </w:r>
      <w:r>
        <w:t>-shirts and caps, can be obtained from the Walton &amp; Weybridge Scout Shop, 4</w:t>
      </w:r>
      <w:r w:rsidRPr="002C2901">
        <w:rPr>
          <w:vertAlign w:val="superscript"/>
        </w:rPr>
        <w:t>th</w:t>
      </w:r>
      <w:r>
        <w:t xml:space="preserve"> Walton Headquarters, </w:t>
      </w:r>
      <w:proofErr w:type="spellStart"/>
      <w:smartTag w:uri="urn:schemas-microsoft-com:office:smarttags" w:element="address">
        <w:smartTag w:uri="urn:schemas-microsoft-com:office:smarttags" w:element="place">
          <w:smartTag w:uri="urn:schemas-microsoft-com:office:smarttags" w:element="Street">
            <w:smartTag w:uri="urn:schemas-microsoft-com:office:smarttags" w:element="address">
              <w:smartTag w:uri="urn:schemas-microsoft-com:office:smarttags" w:element="Street">
                <w:smartTag w:uri="urn:schemas-microsoft-com:office:smarttags" w:element="address">
                  <w:smartTag w:uri="urn:schemas-microsoft-com:office:smarttags" w:element="City">
                    <w:r>
                      <w:t>Cottimore</w:t>
                    </w:r>
                  </w:smartTag>
                  <w:proofErr w:type="spellEnd"/>
                  <w:r>
                    <w:t xml:space="preserve"> Lane</w:t>
                  </w:r>
                </w:smartTag>
              </w:smartTag>
              <w:r>
                <w:t xml:space="preserve">, </w:t>
              </w:r>
              <w:smartTag w:uri="urn:schemas-microsoft-com:office:smarttags" w:element="City">
                <w:smartTag w:uri="urn:schemas-microsoft-com:office:smarttags" w:element="State">
                  <w:r>
                    <w:t>W</w:t>
                  </w:r>
                </w:smartTag>
              </w:smartTag>
            </w:smartTag>
          </w:smartTag>
          <w:r>
            <w:t>a</w:t>
          </w:r>
        </w:smartTag>
        <w:r>
          <w:t xml:space="preserve">lton-on-Thames, </w:t>
        </w:r>
        <w:smartTag w:uri="urn:schemas-microsoft-com:office:smarttags" w:element="PostalCode">
          <w:r>
            <w:t>KT12 2BX</w:t>
          </w:r>
        </w:smartTag>
      </w:smartTag>
      <w:r>
        <w:t xml:space="preserve">. It is open on Mondays from 3.30-5pm and Wednesday from 7-9pm during term time only. Alternatively items can be ordered on-line from the Scout Shop; </w:t>
      </w:r>
      <w:hyperlink r:id="rId17" w:history="1">
        <w:r w:rsidRPr="002C2901">
          <w:rPr>
            <w:rStyle w:val="Hyperlink"/>
          </w:rPr>
          <w:t>www.scoutshops.com</w:t>
        </w:r>
      </w:hyperlink>
      <w:r>
        <w:t>.</w:t>
      </w:r>
    </w:p>
    <w:p w:rsidR="00D13BDF" w:rsidRDefault="00D13BDF" w:rsidP="00D13BDF">
      <w:r>
        <w:t>In addition we do have a limited stock of second-hand uniforms</w:t>
      </w:r>
      <w:r w:rsidR="00FC1876">
        <w:t xml:space="preserve"> held at HQ.</w:t>
      </w:r>
      <w:r>
        <w:t xml:space="preserve"> Details of what is available can be obtained from </w:t>
      </w:r>
      <w:r w:rsidR="00FC1876">
        <w:t>your leader.</w:t>
      </w:r>
    </w:p>
    <w:p w:rsidR="00356B62" w:rsidRDefault="00356B62" w:rsidP="001D5BAB">
      <w:pPr>
        <w:pStyle w:val="Heading2"/>
      </w:pPr>
      <w:bookmarkStart w:id="5" w:name="_Toc226354481"/>
      <w:r>
        <w:t>Badges</w:t>
      </w:r>
      <w:r w:rsidR="00237E3D">
        <w:t xml:space="preserve"> &amp; Awards</w:t>
      </w:r>
      <w:bookmarkEnd w:id="5"/>
    </w:p>
    <w:p w:rsidR="00AD7D6E" w:rsidRDefault="00237E3D" w:rsidP="00C5514E">
      <w:pPr>
        <w:jc w:val="left"/>
        <w:rPr>
          <w:rStyle w:val="Hyperlink"/>
        </w:rPr>
      </w:pPr>
      <w:r>
        <w:t xml:space="preserve">There are </w:t>
      </w:r>
      <w:r w:rsidR="00367DEA">
        <w:t>29</w:t>
      </w:r>
      <w:r>
        <w:t xml:space="preserve"> activity badges which can be achieved. </w:t>
      </w:r>
      <w:r w:rsidR="00356B62">
        <w:t xml:space="preserve">The following diagram shows where these need to be positioned on the </w:t>
      </w:r>
      <w:r w:rsidR="00A26E21">
        <w:t xml:space="preserve">Scout </w:t>
      </w:r>
      <w:r w:rsidR="00356B62">
        <w:t xml:space="preserve">Uniform. </w:t>
      </w:r>
      <w:r w:rsidR="00160078">
        <w:t>Y</w:t>
      </w:r>
      <w:r w:rsidR="00160078" w:rsidRPr="005B75DF">
        <w:t xml:space="preserve">ou </w:t>
      </w:r>
      <w:r w:rsidR="00160078">
        <w:t>can find</w:t>
      </w:r>
      <w:r w:rsidR="00160078" w:rsidRPr="005B75DF">
        <w:t xml:space="preserve"> a larger </w:t>
      </w:r>
      <w:r w:rsidR="00160078">
        <w:t>version</w:t>
      </w:r>
      <w:r w:rsidR="00160078" w:rsidRPr="005B75DF">
        <w:t xml:space="preserve"> of </w:t>
      </w:r>
      <w:r w:rsidR="00160078">
        <w:t>this</w:t>
      </w:r>
      <w:r w:rsidR="00367DEA">
        <w:t xml:space="preserve"> on the UK Scouts website at </w:t>
      </w:r>
      <w:hyperlink r:id="rId18" w:history="1">
        <w:r w:rsidR="00367DEA" w:rsidRPr="00EE0D13">
          <w:rPr>
            <w:rStyle w:val="Hyperlink"/>
          </w:rPr>
          <w:t>https://members.scouts.org.uk/documents/000%20PG%20Uniform%20Diagrams%20(2015)_Explorer.pdf</w:t>
        </w:r>
      </w:hyperlink>
      <w:r w:rsidR="00367DEA">
        <w:t xml:space="preserve"> </w:t>
      </w:r>
      <w:r w:rsidR="00E53855">
        <w:rPr>
          <w:noProof/>
          <w:lang w:eastAsia="en-GB"/>
        </w:rPr>
        <w:drawing>
          <wp:anchor distT="0" distB="0" distL="114300" distR="114300" simplePos="0" relativeHeight="251657728" behindDoc="0" locked="0" layoutInCell="1" allowOverlap="1">
            <wp:simplePos x="0" y="0"/>
            <wp:positionH relativeFrom="column">
              <wp:posOffset>-380365</wp:posOffset>
            </wp:positionH>
            <wp:positionV relativeFrom="paragraph">
              <wp:posOffset>361315</wp:posOffset>
            </wp:positionV>
            <wp:extent cx="4208145" cy="2752090"/>
            <wp:effectExtent l="0" t="0" r="1905" b="0"/>
            <wp:wrapSquare wrapText="bothSides"/>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08145" cy="2752090"/>
                    </a:xfrm>
                    <a:prstGeom prst="rect">
                      <a:avLst/>
                    </a:prstGeom>
                    <a:noFill/>
                  </pic:spPr>
                </pic:pic>
              </a:graphicData>
            </a:graphic>
            <wp14:sizeRelH relativeFrom="page">
              <wp14:pctWidth>0</wp14:pctWidth>
            </wp14:sizeRelH>
            <wp14:sizeRelV relativeFrom="page">
              <wp14:pctHeight>0</wp14:pctHeight>
            </wp14:sizeRelV>
          </wp:anchor>
        </w:drawing>
      </w:r>
    </w:p>
    <w:p w:rsidR="00356B62" w:rsidRPr="00367DEA" w:rsidRDefault="00237E3D" w:rsidP="00367DEA">
      <w:pPr>
        <w:rPr>
          <w:rStyle w:val="Hyperlink"/>
          <w:color w:val="auto"/>
          <w:u w:val="none"/>
        </w:rPr>
      </w:pPr>
      <w:r>
        <w:t>T</w:t>
      </w:r>
      <w:r w:rsidRPr="00237E3D">
        <w:t xml:space="preserve">he </w:t>
      </w:r>
      <w:r w:rsidRPr="00237E3D">
        <w:rPr>
          <w:u w:val="single"/>
        </w:rPr>
        <w:t xml:space="preserve">Membership </w:t>
      </w:r>
      <w:r w:rsidR="00C9582D">
        <w:rPr>
          <w:u w:val="single"/>
        </w:rPr>
        <w:t>Award</w:t>
      </w:r>
      <w:r>
        <w:t xml:space="preserve"> will be presented at your</w:t>
      </w:r>
      <w:r w:rsidR="00160078" w:rsidRPr="00237E3D">
        <w:t xml:space="preserve"> investiture</w:t>
      </w:r>
      <w:r>
        <w:t xml:space="preserve"> and is worn on </w:t>
      </w:r>
      <w:r w:rsidR="00160078" w:rsidRPr="00237E3D">
        <w:t>the front</w:t>
      </w:r>
      <w:r>
        <w:t xml:space="preserve"> pocket</w:t>
      </w:r>
      <w:r w:rsidR="00160078" w:rsidRPr="00237E3D">
        <w:t xml:space="preserve">. </w:t>
      </w:r>
    </w:p>
    <w:p w:rsidR="00874F4A" w:rsidRDefault="00237E3D" w:rsidP="00237E3D">
      <w:r w:rsidRPr="005B31F6">
        <w:t xml:space="preserve">The </w:t>
      </w:r>
      <w:r w:rsidR="005B31F6" w:rsidRPr="005B31F6">
        <w:t xml:space="preserve">main </w:t>
      </w:r>
      <w:r w:rsidRPr="005B31F6">
        <w:t xml:space="preserve">awards are The Chief Scout’s </w:t>
      </w:r>
      <w:r w:rsidR="005B31F6" w:rsidRPr="005B31F6">
        <w:t>Diamond</w:t>
      </w:r>
      <w:r w:rsidRPr="005B31F6">
        <w:t xml:space="preserve"> Award, The Chief Scout’s </w:t>
      </w:r>
      <w:r w:rsidR="005B31F6" w:rsidRPr="005B31F6">
        <w:t>Platinum</w:t>
      </w:r>
      <w:r w:rsidRPr="005B31F6">
        <w:t xml:space="preserve"> Award and the </w:t>
      </w:r>
      <w:smartTag w:uri="urn:schemas-microsoft-com:office:smarttags" w:element="place">
        <w:r w:rsidRPr="005B31F6">
          <w:t>Queens</w:t>
        </w:r>
      </w:smartTag>
      <w:r w:rsidRPr="005B31F6">
        <w:t xml:space="preserve"> Scout Award</w:t>
      </w:r>
      <w:r w:rsidR="0079720A" w:rsidRPr="005B31F6">
        <w:t xml:space="preserve"> </w:t>
      </w:r>
      <w:r w:rsidR="00C9582D" w:rsidRPr="005B31F6">
        <w:t>Further</w:t>
      </w:r>
      <w:r w:rsidR="00C9582D" w:rsidRPr="00237E3D">
        <w:t xml:space="preserve"> information on badges and awards is available on the </w:t>
      </w:r>
    </w:p>
    <w:p w:rsidR="00237E3D" w:rsidRDefault="00C9582D" w:rsidP="00237E3D">
      <w:pPr>
        <w:rPr>
          <w:rStyle w:val="Hyperlink"/>
        </w:rPr>
      </w:pPr>
      <w:r>
        <w:t xml:space="preserve">website at </w:t>
      </w:r>
      <w:hyperlink r:id="rId20" w:history="1">
        <w:r w:rsidR="00367DEA" w:rsidRPr="00367DEA">
          <w:rPr>
            <w:rStyle w:val="Hyperlink"/>
          </w:rPr>
          <w:t>https://members.scouts.org.uk/supportresources/search/?cat=9,88</w:t>
        </w:r>
      </w:hyperlink>
      <w:r w:rsidRPr="00237E3D">
        <w:rPr>
          <w:rStyle w:val="Hyperlink"/>
        </w:rPr>
        <w:t>.</w:t>
      </w:r>
    </w:p>
    <w:p w:rsidR="00874F4A" w:rsidRDefault="00874F4A" w:rsidP="00237E3D"/>
    <w:p w:rsidR="00874F4A" w:rsidRDefault="00874F4A" w:rsidP="00237E3D"/>
    <w:p w:rsidR="00874F4A" w:rsidRDefault="00874F4A" w:rsidP="00237E3D"/>
    <w:p w:rsidR="000A1E2D" w:rsidRPr="0013462A" w:rsidRDefault="000A1E2D" w:rsidP="00237E3D">
      <w:pPr>
        <w:pStyle w:val="Heading2"/>
      </w:pPr>
      <w:bookmarkStart w:id="6" w:name="_Toc226354482"/>
      <w:r w:rsidRPr="0013462A">
        <w:t>The Promise</w:t>
      </w:r>
      <w:bookmarkEnd w:id="6"/>
    </w:p>
    <w:p w:rsidR="00CB3B9F" w:rsidRPr="00CB3B9F" w:rsidRDefault="00CB3B9F" w:rsidP="00237E3D">
      <w:pPr>
        <w:spacing w:after="100"/>
        <w:ind w:left="720"/>
        <w:jc w:val="left"/>
        <w:rPr>
          <w:rFonts w:eastAsia="SimSun"/>
          <w:lang w:eastAsia="zh-CN"/>
        </w:rPr>
      </w:pPr>
      <w:r w:rsidRPr="00CB3B9F">
        <w:rPr>
          <w:rFonts w:eastAsia="SimSun"/>
          <w:lang w:eastAsia="zh-CN"/>
        </w:rPr>
        <w:t>On My Honour, I promise that I will do my best</w:t>
      </w:r>
      <w:r w:rsidRPr="00CB3B9F">
        <w:rPr>
          <w:rFonts w:eastAsia="SimSun"/>
          <w:lang w:eastAsia="zh-CN"/>
        </w:rPr>
        <w:br/>
        <w:t>To do my duty to God and to the Queen,</w:t>
      </w:r>
      <w:r w:rsidRPr="00CB3B9F">
        <w:rPr>
          <w:rFonts w:eastAsia="SimSun"/>
          <w:lang w:eastAsia="zh-CN"/>
        </w:rPr>
        <w:br/>
        <w:t>To help other people</w:t>
      </w:r>
      <w:r w:rsidRPr="00CB3B9F">
        <w:rPr>
          <w:rFonts w:eastAsia="SimSun"/>
          <w:lang w:eastAsia="zh-CN"/>
        </w:rPr>
        <w:br/>
        <w:t>And to keep the Scout Law</w:t>
      </w:r>
    </w:p>
    <w:p w:rsidR="000A1E2D" w:rsidRDefault="000A1E2D" w:rsidP="000A1E2D">
      <w:pPr>
        <w:pStyle w:val="Heading2"/>
      </w:pPr>
      <w:bookmarkStart w:id="7" w:name="_Toc226354483"/>
      <w:r>
        <w:t xml:space="preserve">The </w:t>
      </w:r>
      <w:smartTag w:uri="urn:schemas-microsoft-com:office:smarttags" w:element="State">
        <w:r>
          <w:t>Mo</w:t>
        </w:r>
      </w:smartTag>
      <w:r>
        <w:t>tto</w:t>
      </w:r>
      <w:bookmarkEnd w:id="7"/>
    </w:p>
    <w:p w:rsidR="000A1E2D" w:rsidRPr="00E42869" w:rsidRDefault="000A1E2D" w:rsidP="00E42869">
      <w:pPr>
        <w:spacing w:after="100"/>
        <w:ind w:left="720"/>
        <w:rPr>
          <w:rFonts w:eastAsia="SimSun"/>
          <w:lang w:eastAsia="zh-CN"/>
        </w:rPr>
      </w:pPr>
      <w:r w:rsidRPr="00E42869">
        <w:rPr>
          <w:rFonts w:eastAsia="SimSun"/>
          <w:lang w:eastAsia="zh-CN"/>
        </w:rPr>
        <w:t>Be Prepared</w:t>
      </w:r>
    </w:p>
    <w:p w:rsidR="000A1E2D" w:rsidRDefault="000A1E2D" w:rsidP="000A1E2D">
      <w:pPr>
        <w:pStyle w:val="Heading2"/>
        <w:ind w:left="578" w:hanging="578"/>
      </w:pPr>
      <w:bookmarkStart w:id="8" w:name="_Toc226354484"/>
      <w:r>
        <w:t>The Law</w:t>
      </w:r>
      <w:bookmarkEnd w:id="8"/>
    </w:p>
    <w:p w:rsidR="00CB3B9F" w:rsidRPr="0011730C" w:rsidRDefault="00CB3B9F" w:rsidP="0011730C">
      <w:pPr>
        <w:pStyle w:val="List-Close"/>
        <w:rPr>
          <w:rFonts w:eastAsia="SimSun"/>
        </w:rPr>
      </w:pPr>
      <w:r w:rsidRPr="0011730C">
        <w:rPr>
          <w:rFonts w:eastAsia="SimSun"/>
        </w:rPr>
        <w:t xml:space="preserve">A Scout is to be trusted. </w:t>
      </w:r>
    </w:p>
    <w:p w:rsidR="00CB3B9F" w:rsidRPr="0011730C" w:rsidRDefault="00CB3B9F" w:rsidP="0011730C">
      <w:pPr>
        <w:pStyle w:val="List-Close"/>
        <w:rPr>
          <w:rFonts w:eastAsia="SimSun"/>
        </w:rPr>
      </w:pPr>
      <w:r w:rsidRPr="0011730C">
        <w:rPr>
          <w:rFonts w:eastAsia="SimSun"/>
        </w:rPr>
        <w:t xml:space="preserve">A Scout is loyal. </w:t>
      </w:r>
    </w:p>
    <w:p w:rsidR="00CB3B9F" w:rsidRPr="0011730C" w:rsidRDefault="00CB3B9F" w:rsidP="0011730C">
      <w:pPr>
        <w:pStyle w:val="List-Close"/>
        <w:rPr>
          <w:rFonts w:eastAsia="SimSun"/>
        </w:rPr>
      </w:pPr>
      <w:r w:rsidRPr="0011730C">
        <w:rPr>
          <w:rFonts w:eastAsia="SimSun"/>
        </w:rPr>
        <w:t xml:space="preserve">A Scout is friendly and considerate. </w:t>
      </w:r>
    </w:p>
    <w:p w:rsidR="00CB3B9F" w:rsidRPr="0011730C" w:rsidRDefault="00CB3B9F" w:rsidP="0011730C">
      <w:pPr>
        <w:pStyle w:val="List-Close"/>
        <w:rPr>
          <w:rFonts w:eastAsia="SimSun"/>
        </w:rPr>
      </w:pPr>
      <w:r w:rsidRPr="0011730C">
        <w:rPr>
          <w:rFonts w:eastAsia="SimSun"/>
        </w:rPr>
        <w:t xml:space="preserve">A Scout belongs to the worldwide </w:t>
      </w:r>
      <w:smartTag w:uri="urn:schemas-microsoft-com:office:smarttags" w:element="PersonName">
        <w:r w:rsidRPr="0011730C">
          <w:rPr>
            <w:rFonts w:eastAsia="SimSun"/>
          </w:rPr>
          <w:t>family</w:t>
        </w:r>
      </w:smartTag>
      <w:r w:rsidRPr="0011730C">
        <w:rPr>
          <w:rFonts w:eastAsia="SimSun"/>
        </w:rPr>
        <w:t xml:space="preserve"> of Scouts. </w:t>
      </w:r>
    </w:p>
    <w:p w:rsidR="00CB3B9F" w:rsidRPr="0011730C" w:rsidRDefault="00CB3B9F" w:rsidP="0011730C">
      <w:pPr>
        <w:pStyle w:val="List-Close"/>
        <w:rPr>
          <w:rFonts w:eastAsia="SimSun"/>
        </w:rPr>
      </w:pPr>
      <w:r w:rsidRPr="0011730C">
        <w:rPr>
          <w:rFonts w:eastAsia="SimSun"/>
        </w:rPr>
        <w:t xml:space="preserve">A Scout has courage in all difficulties. </w:t>
      </w:r>
    </w:p>
    <w:p w:rsidR="00CB3B9F" w:rsidRPr="0011730C" w:rsidRDefault="00CB3B9F" w:rsidP="0011730C">
      <w:pPr>
        <w:pStyle w:val="List-Close"/>
        <w:rPr>
          <w:rFonts w:eastAsia="SimSun"/>
        </w:rPr>
      </w:pPr>
      <w:r w:rsidRPr="0011730C">
        <w:rPr>
          <w:rFonts w:eastAsia="SimSun"/>
        </w:rPr>
        <w:t xml:space="preserve">A Scout makes good use of time and is careful of possessions and property. </w:t>
      </w:r>
    </w:p>
    <w:p w:rsidR="00CB3B9F" w:rsidRPr="0011730C" w:rsidRDefault="00CB3B9F" w:rsidP="0011730C">
      <w:pPr>
        <w:pStyle w:val="List-Close"/>
        <w:rPr>
          <w:rFonts w:eastAsia="SimSun"/>
        </w:rPr>
      </w:pPr>
      <w:r w:rsidRPr="0011730C">
        <w:rPr>
          <w:rFonts w:eastAsia="SimSun"/>
        </w:rPr>
        <w:t xml:space="preserve">A Scout has self-respect and respect for others. </w:t>
      </w:r>
    </w:p>
    <w:p w:rsidR="00620CB3" w:rsidRDefault="009912D4" w:rsidP="00620CB3">
      <w:pPr>
        <w:pStyle w:val="Heading2"/>
      </w:pPr>
      <w:bookmarkStart w:id="9" w:name="_Toc226354485"/>
      <w:r>
        <w:t>The I</w:t>
      </w:r>
      <w:r w:rsidR="00620CB3">
        <w:t>nvestiture</w:t>
      </w:r>
      <w:bookmarkEnd w:id="9"/>
    </w:p>
    <w:p w:rsidR="00620CB3" w:rsidRPr="00237E3D" w:rsidRDefault="00237E3D" w:rsidP="005E16B5">
      <w:r w:rsidRPr="00237E3D">
        <w:t xml:space="preserve">You will be formally </w:t>
      </w:r>
      <w:r>
        <w:t xml:space="preserve">invested </w:t>
      </w:r>
      <w:r w:rsidR="0079720A">
        <w:t>after</w:t>
      </w:r>
      <w:r w:rsidR="00896253">
        <w:t xml:space="preserve"> </w:t>
      </w:r>
      <w:r w:rsidR="0079720A">
        <w:t>a sh</w:t>
      </w:r>
      <w:r w:rsidR="00896253">
        <w:t>ort time with the unit as agree</w:t>
      </w:r>
      <w:r w:rsidR="0079720A">
        <w:t>d</w:t>
      </w:r>
      <w:r w:rsidR="00896253">
        <w:t xml:space="preserve"> </w:t>
      </w:r>
      <w:r w:rsidR="0079720A">
        <w:t>with the leaders.</w:t>
      </w:r>
      <w:r>
        <w:t xml:space="preserve"> </w:t>
      </w:r>
    </w:p>
    <w:p w:rsidR="000A1E2D" w:rsidRDefault="000A1E2D" w:rsidP="000A1E2D">
      <w:pPr>
        <w:pStyle w:val="Heading2"/>
        <w:ind w:left="578" w:hanging="578"/>
      </w:pPr>
      <w:bookmarkStart w:id="10" w:name="_Toc79999748"/>
      <w:bookmarkStart w:id="11" w:name="_Toc226354486"/>
      <w:r>
        <w:t xml:space="preserve">Moving </w:t>
      </w:r>
      <w:bookmarkEnd w:id="10"/>
      <w:r w:rsidR="00D737EF">
        <w:t xml:space="preserve">on to </w:t>
      </w:r>
      <w:r w:rsidR="0079720A">
        <w:t>the Scout Network</w:t>
      </w:r>
      <w:bookmarkEnd w:id="11"/>
    </w:p>
    <w:p w:rsidR="00CF79FF" w:rsidRDefault="0079720A" w:rsidP="000A1E2D">
      <w:r>
        <w:t xml:space="preserve">At 18 </w:t>
      </w:r>
      <w:r w:rsidR="00F80A2E">
        <w:t xml:space="preserve">your involvement in </w:t>
      </w:r>
      <w:r w:rsidR="00752164">
        <w:t>S</w:t>
      </w:r>
      <w:r w:rsidR="00CF79FF">
        <w:t>couting does not stop and you become a member of the Scout Network</w:t>
      </w:r>
      <w:r w:rsidR="00752164">
        <w:t xml:space="preserve"> </w:t>
      </w:r>
      <w:r w:rsidR="00CF79FF">
        <w:t>(18-25).  This section is being developed in Clay</w:t>
      </w:r>
      <w:r w:rsidR="00F80A2E">
        <w:t>ga</w:t>
      </w:r>
      <w:r w:rsidR="00CF79FF">
        <w:t xml:space="preserve">te and allows young adults to continue their Scouting and maintain the </w:t>
      </w:r>
      <w:r w:rsidR="00752164">
        <w:t>camaraderie</w:t>
      </w:r>
      <w:r w:rsidR="00CF79FF">
        <w:t xml:space="preserve"> that they have experienced whilst members of 1</w:t>
      </w:r>
      <w:r w:rsidR="00CF79FF" w:rsidRPr="00C5514E">
        <w:rPr>
          <w:vertAlign w:val="superscript"/>
        </w:rPr>
        <w:t>st</w:t>
      </w:r>
      <w:r w:rsidR="00CF79FF">
        <w:t xml:space="preserve"> Clay</w:t>
      </w:r>
      <w:r w:rsidR="00F80A2E">
        <w:t>ga</w:t>
      </w:r>
      <w:r w:rsidR="00CF79FF">
        <w:t>te.  Indeed you may find that a University has a functioning Scout Network.</w:t>
      </w:r>
    </w:p>
    <w:p w:rsidR="00874F4A" w:rsidRPr="001C1736" w:rsidRDefault="0079720A">
      <w:r>
        <w:t>You will always</w:t>
      </w:r>
      <w:r w:rsidR="00896253">
        <w:t xml:space="preserve"> be welcome back to the G</w:t>
      </w:r>
      <w:r>
        <w:t>roup and can eventually join our thriving Service Crew to renew friendships and maybe become Young Leaders.</w:t>
      </w:r>
    </w:p>
    <w:p w:rsidR="00620CB3" w:rsidRDefault="00620CB3" w:rsidP="003B09B4">
      <w:pPr>
        <w:pStyle w:val="Heading2"/>
      </w:pPr>
      <w:bookmarkStart w:id="12" w:name="_Toc226354487"/>
      <w:r>
        <w:t>Points of interest</w:t>
      </w:r>
      <w:bookmarkEnd w:id="12"/>
    </w:p>
    <w:p w:rsidR="00356B62" w:rsidRDefault="003B09B4" w:rsidP="005E16B5">
      <w:r>
        <w:t xml:space="preserve">The </w:t>
      </w:r>
      <w:r w:rsidR="009E7235">
        <w:t>Centre</w:t>
      </w:r>
      <w:r>
        <w:t xml:space="preserve"> has pigeon</w:t>
      </w:r>
      <w:r w:rsidR="00356B62">
        <w:t xml:space="preserve"> holes for S</w:t>
      </w:r>
      <w:r>
        <w:t xml:space="preserve">couters which may be used if for any reason you wish to contact another leader. The </w:t>
      </w:r>
      <w:r w:rsidR="00FC1876">
        <w:t>phone number for our HQ</w:t>
      </w:r>
      <w:r>
        <w:t xml:space="preserve"> </w:t>
      </w:r>
      <w:r w:rsidR="00FC1876">
        <w:t>is on the front cover and can be used</w:t>
      </w:r>
      <w:r>
        <w:t xml:space="preserve"> to contact leaders </w:t>
      </w:r>
      <w:r w:rsidRPr="003B09B4">
        <w:rPr>
          <w:u w:val="single"/>
        </w:rPr>
        <w:t>in an emergency</w:t>
      </w:r>
      <w:r w:rsidR="00FC1876">
        <w:t xml:space="preserve">. </w:t>
      </w:r>
      <w:r w:rsidR="0079720A">
        <w:t>Our</w:t>
      </w:r>
      <w:r w:rsidR="00356B62">
        <w:t xml:space="preserve"> khaki coloured scarf </w:t>
      </w:r>
      <w:r w:rsidR="0079720A">
        <w:t>shows</w:t>
      </w:r>
      <w:r w:rsidR="00356B62">
        <w:t xml:space="preserve"> that we were one of the first groups to join the Scouting Movement. The other groups have more colourful scarves but it is worth remembering why we are different. </w:t>
      </w:r>
    </w:p>
    <w:p w:rsidR="00356B62" w:rsidRDefault="00356B62" w:rsidP="005E16B5">
      <w:r>
        <w:t>Members of the Scout Association always shake hands with their left hand. This is a sign of trust which originates from Baden Powell’s meeting with Zulu warriors who laid down their shie</w:t>
      </w:r>
      <w:r w:rsidR="000A1E2D">
        <w:t>ld (held in their left hand) to</w:t>
      </w:r>
      <w:r>
        <w:t xml:space="preserve"> greet him.</w:t>
      </w:r>
    </w:p>
    <w:p w:rsidR="00874F4A" w:rsidRDefault="00874F4A" w:rsidP="005E16B5"/>
    <w:p w:rsidR="008D45BE" w:rsidRPr="00BF4CF0" w:rsidRDefault="00BE240B" w:rsidP="00BF4CF0">
      <w:pPr>
        <w:pStyle w:val="Heading1"/>
      </w:pPr>
      <w:bookmarkStart w:id="13" w:name="_Toc226354488"/>
      <w:r>
        <w:lastRenderedPageBreak/>
        <w:t xml:space="preserve">Unit, Group, </w:t>
      </w:r>
      <w:r w:rsidR="0079720A">
        <w:t xml:space="preserve">District and </w:t>
      </w:r>
      <w:r>
        <w:t>National</w:t>
      </w:r>
      <w:r w:rsidR="0079720A">
        <w:t xml:space="preserve"> Events</w:t>
      </w:r>
      <w:bookmarkEnd w:id="13"/>
    </w:p>
    <w:p w:rsidR="00B3431C" w:rsidRDefault="0079720A" w:rsidP="005E16B5">
      <w:r>
        <w:t>The</w:t>
      </w:r>
      <w:r w:rsidR="00BE240B">
        <w:t xml:space="preserve"> unit takes part in many events during the year and these include: </w:t>
      </w:r>
    </w:p>
    <w:p w:rsidR="00874F4A" w:rsidRDefault="00874F4A" w:rsidP="005E16B5"/>
    <w:p w:rsidR="00874F4A" w:rsidRPr="0079720A" w:rsidRDefault="00874F4A" w:rsidP="00874F4A">
      <w:pPr>
        <w:numPr>
          <w:ilvl w:val="0"/>
          <w:numId w:val="7"/>
        </w:numPr>
        <w:rPr>
          <w:rFonts w:eastAsia="SimSun"/>
        </w:rPr>
      </w:pPr>
      <w:r>
        <w:rPr>
          <w:rFonts w:eastAsia="SimSun"/>
        </w:rPr>
        <w:t>BBQ &amp; Games Night - Unit</w:t>
      </w:r>
    </w:p>
    <w:p w:rsidR="00874F4A" w:rsidRPr="0079720A" w:rsidRDefault="00874F4A" w:rsidP="00874F4A">
      <w:pPr>
        <w:numPr>
          <w:ilvl w:val="0"/>
          <w:numId w:val="7"/>
        </w:numPr>
        <w:rPr>
          <w:rFonts w:eastAsia="SimSun"/>
        </w:rPr>
      </w:pPr>
      <w:r>
        <w:rPr>
          <w:rFonts w:eastAsia="SimSun"/>
        </w:rPr>
        <w:t>Indoor Climbing - Unit</w:t>
      </w:r>
    </w:p>
    <w:p w:rsidR="00874F4A" w:rsidRDefault="00874F4A" w:rsidP="00874F4A">
      <w:pPr>
        <w:numPr>
          <w:ilvl w:val="0"/>
          <w:numId w:val="7"/>
        </w:numPr>
        <w:rPr>
          <w:rFonts w:eastAsia="SimSun"/>
        </w:rPr>
      </w:pPr>
      <w:r>
        <w:rPr>
          <w:rFonts w:eastAsia="SimSun"/>
        </w:rPr>
        <w:t>Christmas Meal – Unit</w:t>
      </w:r>
    </w:p>
    <w:p w:rsidR="00BE240B" w:rsidRDefault="00BE240B" w:rsidP="00874F4A">
      <w:pPr>
        <w:numPr>
          <w:ilvl w:val="0"/>
          <w:numId w:val="7"/>
        </w:numPr>
        <w:rPr>
          <w:rFonts w:eastAsia="SimSun"/>
        </w:rPr>
      </w:pPr>
      <w:r>
        <w:rPr>
          <w:rFonts w:eastAsia="SimSun"/>
        </w:rPr>
        <w:t>Shooting - Unit</w:t>
      </w:r>
    </w:p>
    <w:p w:rsidR="00874F4A" w:rsidRPr="0079720A" w:rsidRDefault="00874F4A" w:rsidP="00874F4A">
      <w:pPr>
        <w:numPr>
          <w:ilvl w:val="0"/>
          <w:numId w:val="7"/>
        </w:numPr>
        <w:rPr>
          <w:rFonts w:eastAsia="SimSun"/>
        </w:rPr>
      </w:pPr>
      <w:r>
        <w:rPr>
          <w:rFonts w:eastAsia="SimSun"/>
        </w:rPr>
        <w:t>Summer Expedition - Unit</w:t>
      </w:r>
    </w:p>
    <w:p w:rsidR="00874F4A" w:rsidRPr="0079720A" w:rsidRDefault="00874F4A" w:rsidP="00874F4A">
      <w:pPr>
        <w:numPr>
          <w:ilvl w:val="0"/>
          <w:numId w:val="7"/>
        </w:numPr>
      </w:pPr>
      <w:r>
        <w:t xml:space="preserve">Group </w:t>
      </w:r>
      <w:r w:rsidR="00BE240B">
        <w:t>Activity Weekend</w:t>
      </w:r>
      <w:r>
        <w:t xml:space="preserve"> – Group</w:t>
      </w:r>
    </w:p>
    <w:p w:rsidR="00874F4A" w:rsidRPr="0079720A" w:rsidRDefault="00874F4A" w:rsidP="00874F4A">
      <w:pPr>
        <w:numPr>
          <w:ilvl w:val="0"/>
          <w:numId w:val="7"/>
        </w:numPr>
      </w:pPr>
      <w:r>
        <w:t>Remembrance Parade - Group</w:t>
      </w:r>
    </w:p>
    <w:p w:rsidR="00874F4A" w:rsidRDefault="00874F4A" w:rsidP="00874F4A">
      <w:pPr>
        <w:numPr>
          <w:ilvl w:val="0"/>
          <w:numId w:val="7"/>
        </w:numPr>
        <w:tabs>
          <w:tab w:val="num" w:pos="360"/>
        </w:tabs>
      </w:pPr>
      <w:r>
        <w:t>Carols Around The Campfire – Group</w:t>
      </w:r>
    </w:p>
    <w:p w:rsidR="00874F4A" w:rsidRDefault="00874F4A" w:rsidP="00874F4A">
      <w:pPr>
        <w:numPr>
          <w:ilvl w:val="0"/>
          <w:numId w:val="7"/>
        </w:numPr>
        <w:tabs>
          <w:tab w:val="num" w:pos="360"/>
        </w:tabs>
      </w:pPr>
      <w:r>
        <w:t>St George’s Day Parade - Group</w:t>
      </w:r>
    </w:p>
    <w:p w:rsidR="00874F4A" w:rsidRDefault="00874F4A" w:rsidP="00874F4A">
      <w:pPr>
        <w:numPr>
          <w:ilvl w:val="0"/>
          <w:numId w:val="7"/>
        </w:numPr>
      </w:pPr>
      <w:r>
        <w:t>Winter Activity Weekend - District</w:t>
      </w:r>
    </w:p>
    <w:p w:rsidR="00874F4A" w:rsidRDefault="00874F4A" w:rsidP="00874F4A">
      <w:pPr>
        <w:numPr>
          <w:ilvl w:val="0"/>
          <w:numId w:val="7"/>
        </w:numPr>
      </w:pPr>
      <w:r>
        <w:t xml:space="preserve">SCOPE Trophy – Competition between </w:t>
      </w:r>
      <w:r w:rsidR="00BE240B">
        <w:t xml:space="preserve">Esher </w:t>
      </w:r>
      <w:r>
        <w:t>District units</w:t>
      </w:r>
    </w:p>
    <w:p w:rsidR="00874F4A" w:rsidRDefault="00874F4A" w:rsidP="00874F4A">
      <w:pPr>
        <w:numPr>
          <w:ilvl w:val="0"/>
          <w:numId w:val="7"/>
        </w:numPr>
      </w:pPr>
      <w:r>
        <w:t xml:space="preserve">Triangle Night Hike – </w:t>
      </w:r>
      <w:r w:rsidR="00BE240B">
        <w:t>National</w:t>
      </w:r>
      <w:r>
        <w:t xml:space="preserve"> (Sussex District)</w:t>
      </w:r>
    </w:p>
    <w:p w:rsidR="00874F4A" w:rsidRDefault="00874F4A" w:rsidP="00C5514E">
      <w:pPr>
        <w:numPr>
          <w:ilvl w:val="0"/>
          <w:numId w:val="7"/>
        </w:numPr>
      </w:pPr>
      <w:r>
        <w:t xml:space="preserve">4 Inns Walk – </w:t>
      </w:r>
      <w:r w:rsidR="00BE240B">
        <w:t>National</w:t>
      </w:r>
      <w:r>
        <w:t xml:space="preserve"> (Derbyshire District)</w:t>
      </w:r>
    </w:p>
    <w:p w:rsidR="0079720A" w:rsidRDefault="0079720A" w:rsidP="00C5514E">
      <w:pPr>
        <w:ind w:left="0"/>
      </w:pPr>
    </w:p>
    <w:p w:rsidR="00896253" w:rsidRDefault="0011730C" w:rsidP="0079720A">
      <w:r>
        <w:t xml:space="preserve">If you are an experienced musician you may like to </w:t>
      </w:r>
      <w:r w:rsidR="00FC1876">
        <w:t>join</w:t>
      </w:r>
      <w:r>
        <w:t xml:space="preserve"> the 1</w:t>
      </w:r>
      <w:r w:rsidRPr="0011730C">
        <w:rPr>
          <w:vertAlign w:val="superscript"/>
        </w:rPr>
        <w:t>st</w:t>
      </w:r>
      <w:r>
        <w:t xml:space="preserve"> Claygate Scout and Guide Band. It’s a great way of using your own talent to encourage younger members of the Group. Details can be obtained from </w:t>
      </w:r>
      <w:smartTag w:uri="urn:schemas-microsoft-com:office:smarttags" w:element="PersonName">
        <w:r>
          <w:t>Robin Wilkinson</w:t>
        </w:r>
      </w:smartTag>
      <w:r w:rsidR="00812FF2">
        <w:t>.</w:t>
      </w:r>
    </w:p>
    <w:p w:rsidR="00874F4A" w:rsidRDefault="00874F4A" w:rsidP="0079720A"/>
    <w:p w:rsidR="005232DC" w:rsidRDefault="005232DC" w:rsidP="005232DC">
      <w:pPr>
        <w:pStyle w:val="Heading2"/>
        <w:ind w:left="578" w:hanging="578"/>
      </w:pPr>
      <w:bookmarkStart w:id="14" w:name="_Toc83180091"/>
      <w:bookmarkStart w:id="15" w:name="_Toc79999778"/>
      <w:bookmarkStart w:id="16" w:name="_Toc132034823"/>
      <w:bookmarkStart w:id="17" w:name="_Toc226354489"/>
      <w:r>
        <w:t>Subscriptions</w:t>
      </w:r>
      <w:bookmarkEnd w:id="14"/>
      <w:bookmarkEnd w:id="15"/>
      <w:bookmarkEnd w:id="16"/>
      <w:bookmarkEnd w:id="17"/>
    </w:p>
    <w:p w:rsidR="00E17108" w:rsidRDefault="005232DC" w:rsidP="00E17108">
      <w:r>
        <w:t>Membership subscriptions are levied three times a year on 1</w:t>
      </w:r>
      <w:r>
        <w:rPr>
          <w:vertAlign w:val="superscript"/>
        </w:rPr>
        <w:t>st</w:t>
      </w:r>
      <w:r>
        <w:t xml:space="preserve"> April ,1</w:t>
      </w:r>
      <w:r>
        <w:rPr>
          <w:vertAlign w:val="superscript"/>
        </w:rPr>
        <w:t>st</w:t>
      </w:r>
      <w:r>
        <w:t xml:space="preserve"> September and 1</w:t>
      </w:r>
      <w:r>
        <w:rPr>
          <w:vertAlign w:val="superscript"/>
        </w:rPr>
        <w:t>st</w:t>
      </w:r>
      <w:r>
        <w:t xml:space="preserve"> January. They are calculated on an annual basis and revised annually. You will receive a request for payment in the first weeks of term and will be asked to post monies to the </w:t>
      </w:r>
      <w:r w:rsidR="00E17108">
        <w:t xml:space="preserve">Subscriptions Co-ordinator or use the on-line system which can be accessed from our website at </w:t>
      </w:r>
      <w:hyperlink r:id="rId21" w:history="1">
        <w:r w:rsidR="00E17108" w:rsidRPr="003B549C">
          <w:rPr>
            <w:rStyle w:val="Hyperlink"/>
          </w:rPr>
          <w:t>http://www.claygatescouts.org/site_map.htm</w:t>
        </w:r>
      </w:hyperlink>
      <w:r w:rsidR="00E17108">
        <w:t>.</w:t>
      </w:r>
    </w:p>
    <w:p w:rsidR="005232DC" w:rsidRPr="001D5BAB" w:rsidRDefault="005232DC" w:rsidP="005232DC">
      <w:pPr>
        <w:rPr>
          <w:b/>
        </w:rPr>
      </w:pPr>
      <w:r>
        <w:t>The curr</w:t>
      </w:r>
      <w:r w:rsidR="00FC1876">
        <w:t xml:space="preserve">ent subscription for Explorer Scouts is </w:t>
      </w:r>
      <w:r>
        <w:t>:</w:t>
      </w:r>
      <w:r w:rsidR="00FC1876">
        <w:t xml:space="preserve"> </w:t>
      </w:r>
      <w:r w:rsidR="00A713E3">
        <w:rPr>
          <w:b/>
        </w:rPr>
        <w:t>£1</w:t>
      </w:r>
      <w:r w:rsidR="002E1F3C">
        <w:rPr>
          <w:b/>
        </w:rPr>
        <w:t>44 per annum (£48</w:t>
      </w:r>
      <w:r w:rsidR="00FC1876" w:rsidRPr="001D5BAB">
        <w:rPr>
          <w:b/>
        </w:rPr>
        <w:t xml:space="preserve"> per term)</w:t>
      </w:r>
    </w:p>
    <w:p w:rsidR="005232DC" w:rsidRDefault="005232DC" w:rsidP="005232DC">
      <w:r>
        <w:t>An additional subscription of £</w:t>
      </w:r>
      <w:r w:rsidR="00E6534D">
        <w:t>20 per term</w:t>
      </w:r>
      <w:r>
        <w:t xml:space="preserve"> is requested from band members to cover the provision of uniform, refreshments and other band expenses.</w:t>
      </w:r>
    </w:p>
    <w:p w:rsidR="00BE240B" w:rsidRDefault="00BE240B" w:rsidP="005232DC"/>
    <w:p w:rsidR="00874F4A" w:rsidRDefault="00874F4A" w:rsidP="00C5514E">
      <w:pPr>
        <w:ind w:left="0"/>
      </w:pPr>
    </w:p>
    <w:p w:rsidR="00874F4A" w:rsidRDefault="00874F4A" w:rsidP="00C5514E">
      <w:pPr>
        <w:ind w:left="0"/>
      </w:pPr>
    </w:p>
    <w:p w:rsidR="00FC1876" w:rsidRDefault="001B0ECD" w:rsidP="00FC1876">
      <w:pPr>
        <w:pStyle w:val="Heading1"/>
      </w:pPr>
      <w:bookmarkStart w:id="18" w:name="_GoBack"/>
      <w:bookmarkEnd w:id="18"/>
      <w:r>
        <w:t>Section Leader Names</w:t>
      </w:r>
    </w:p>
    <w:p w:rsidR="00874F4A" w:rsidRDefault="00874F4A" w:rsidP="00874F4A">
      <w:pPr>
        <w:pStyle w:val="Heading2"/>
      </w:pPr>
      <w:r>
        <w:t xml:space="preserve">Explorer Scout Unit </w:t>
      </w:r>
    </w:p>
    <w:tbl>
      <w:tblPr>
        <w:tblW w:w="9589" w:type="dxa"/>
        <w:tblInd w:w="108" w:type="dxa"/>
        <w:tblLayout w:type="fixed"/>
        <w:tblCellMar>
          <w:left w:w="56" w:type="dxa"/>
          <w:right w:w="56" w:type="dxa"/>
        </w:tblCellMar>
        <w:tblLook w:val="0000" w:firstRow="0" w:lastRow="0" w:firstColumn="0" w:lastColumn="0" w:noHBand="0" w:noVBand="0"/>
      </w:tblPr>
      <w:tblGrid>
        <w:gridCol w:w="1593"/>
        <w:gridCol w:w="138"/>
        <w:gridCol w:w="5929"/>
        <w:gridCol w:w="1929"/>
      </w:tblGrid>
      <w:tr w:rsidR="00874F4A" w:rsidRPr="005C19E1" w:rsidTr="00AD7FCF">
        <w:trPr>
          <w:cantSplit/>
        </w:trPr>
        <w:tc>
          <w:tcPr>
            <w:tcW w:w="1593" w:type="dxa"/>
          </w:tcPr>
          <w:p w:rsidR="00874F4A" w:rsidRPr="005C19E1" w:rsidRDefault="00874F4A" w:rsidP="00AD7FCF">
            <w:pPr>
              <w:pStyle w:val="TableEntry"/>
            </w:pPr>
            <w:r w:rsidRPr="005C19E1">
              <w:t>E.S.L.</w:t>
            </w:r>
          </w:p>
          <w:p w:rsidR="00874F4A" w:rsidRPr="005C19E1" w:rsidRDefault="00874F4A" w:rsidP="00AD7FCF">
            <w:pPr>
              <w:pStyle w:val="TableEntry"/>
            </w:pPr>
            <w:proofErr w:type="spellStart"/>
            <w:r w:rsidRPr="005C19E1">
              <w:t>A.E.S.L</w:t>
            </w:r>
            <w:proofErr w:type="spellEnd"/>
            <w:r w:rsidRPr="005C19E1">
              <w:t>.</w:t>
            </w:r>
          </w:p>
        </w:tc>
        <w:tc>
          <w:tcPr>
            <w:tcW w:w="138" w:type="dxa"/>
          </w:tcPr>
          <w:p w:rsidR="00874F4A" w:rsidRPr="005C19E1" w:rsidRDefault="00874F4A" w:rsidP="00AD7FCF">
            <w:pPr>
              <w:pStyle w:val="TableEntry"/>
            </w:pPr>
            <w:r w:rsidRPr="005C19E1">
              <w:t>:</w:t>
            </w:r>
          </w:p>
          <w:p w:rsidR="00874F4A" w:rsidRPr="005C19E1" w:rsidRDefault="00874F4A" w:rsidP="00AD7FCF">
            <w:pPr>
              <w:pStyle w:val="TableEntry"/>
            </w:pPr>
            <w:r w:rsidRPr="005C19E1">
              <w:t>:</w:t>
            </w:r>
          </w:p>
        </w:tc>
        <w:tc>
          <w:tcPr>
            <w:tcW w:w="5929" w:type="dxa"/>
          </w:tcPr>
          <w:p w:rsidR="00874F4A" w:rsidRPr="005C19E1" w:rsidRDefault="00874F4A" w:rsidP="00AD7FCF">
            <w:pPr>
              <w:pStyle w:val="TableEntry"/>
            </w:pPr>
            <w:r w:rsidRPr="005C19E1">
              <w:t>Graham Copland-Cale</w:t>
            </w:r>
          </w:p>
          <w:p w:rsidR="00874F4A" w:rsidRPr="005C19E1" w:rsidRDefault="00874F4A" w:rsidP="00AD7FCF">
            <w:pPr>
              <w:pStyle w:val="TableEntry"/>
            </w:pPr>
            <w:r w:rsidRPr="005C19E1">
              <w:t>Mark Burrows</w:t>
            </w:r>
          </w:p>
        </w:tc>
        <w:tc>
          <w:tcPr>
            <w:tcW w:w="1929" w:type="dxa"/>
          </w:tcPr>
          <w:p w:rsidR="00874F4A" w:rsidRPr="005C19E1" w:rsidRDefault="00874F4A" w:rsidP="00AD7FCF">
            <w:pPr>
              <w:pStyle w:val="TableEntry"/>
            </w:pPr>
          </w:p>
        </w:tc>
      </w:tr>
      <w:tr w:rsidR="00874F4A" w:rsidRPr="005C19E1" w:rsidTr="00AD7FCF">
        <w:trPr>
          <w:cantSplit/>
        </w:trPr>
        <w:tc>
          <w:tcPr>
            <w:tcW w:w="1593" w:type="dxa"/>
          </w:tcPr>
          <w:p w:rsidR="00874F4A" w:rsidRPr="005C19E1" w:rsidRDefault="00874F4A" w:rsidP="00AD7FCF">
            <w:pPr>
              <w:pStyle w:val="TableEntry"/>
            </w:pPr>
            <w:proofErr w:type="spellStart"/>
            <w:r w:rsidRPr="005C19E1">
              <w:t>A.E</w:t>
            </w:r>
            <w:proofErr w:type="spellEnd"/>
            <w:r w:rsidRPr="005C19E1">
              <w:t xml:space="preserve"> S.L.</w:t>
            </w:r>
          </w:p>
        </w:tc>
        <w:tc>
          <w:tcPr>
            <w:tcW w:w="138" w:type="dxa"/>
          </w:tcPr>
          <w:p w:rsidR="00874F4A" w:rsidRPr="005C19E1" w:rsidRDefault="00874F4A" w:rsidP="00AD7FCF">
            <w:pPr>
              <w:pStyle w:val="TableEntry"/>
            </w:pPr>
            <w:r w:rsidRPr="005C19E1">
              <w:t>:</w:t>
            </w:r>
          </w:p>
        </w:tc>
        <w:tc>
          <w:tcPr>
            <w:tcW w:w="5929" w:type="dxa"/>
          </w:tcPr>
          <w:p w:rsidR="00874F4A" w:rsidRPr="005C19E1" w:rsidRDefault="00874F4A" w:rsidP="00AD7FCF">
            <w:pPr>
              <w:pStyle w:val="TableEntry"/>
            </w:pPr>
            <w:r w:rsidRPr="005C19E1">
              <w:t>Simon Christmas</w:t>
            </w:r>
          </w:p>
        </w:tc>
        <w:tc>
          <w:tcPr>
            <w:tcW w:w="1929" w:type="dxa"/>
          </w:tcPr>
          <w:p w:rsidR="00874F4A" w:rsidRPr="005C19E1" w:rsidRDefault="00874F4A" w:rsidP="00AD7FCF">
            <w:pPr>
              <w:pStyle w:val="TableEntry"/>
            </w:pPr>
          </w:p>
        </w:tc>
      </w:tr>
      <w:tr w:rsidR="00874F4A" w:rsidRPr="005C19E1" w:rsidTr="00AD7FCF">
        <w:trPr>
          <w:cantSplit/>
        </w:trPr>
        <w:tc>
          <w:tcPr>
            <w:tcW w:w="1593" w:type="dxa"/>
          </w:tcPr>
          <w:p w:rsidR="00874F4A" w:rsidRPr="005C19E1" w:rsidRDefault="00874F4A" w:rsidP="00AD7FCF">
            <w:pPr>
              <w:pStyle w:val="TableEntry"/>
            </w:pPr>
            <w:proofErr w:type="spellStart"/>
            <w:r w:rsidRPr="005C19E1">
              <w:t>A.E.S.L</w:t>
            </w:r>
            <w:proofErr w:type="spellEnd"/>
            <w:r w:rsidRPr="005C19E1">
              <w:t>.</w:t>
            </w:r>
          </w:p>
        </w:tc>
        <w:tc>
          <w:tcPr>
            <w:tcW w:w="138" w:type="dxa"/>
          </w:tcPr>
          <w:p w:rsidR="00874F4A" w:rsidRPr="005C19E1" w:rsidRDefault="00874F4A" w:rsidP="00AD7FCF">
            <w:pPr>
              <w:pStyle w:val="TableEntry"/>
            </w:pPr>
            <w:r w:rsidRPr="005C19E1">
              <w:t>:</w:t>
            </w:r>
          </w:p>
        </w:tc>
        <w:tc>
          <w:tcPr>
            <w:tcW w:w="5929" w:type="dxa"/>
          </w:tcPr>
          <w:p w:rsidR="00874F4A" w:rsidRPr="005C19E1" w:rsidRDefault="00874F4A" w:rsidP="00AD7FCF">
            <w:pPr>
              <w:pStyle w:val="TableEntry"/>
            </w:pPr>
            <w:proofErr w:type="spellStart"/>
            <w:r w:rsidRPr="005C19E1">
              <w:t>Harriss</w:t>
            </w:r>
            <w:proofErr w:type="spellEnd"/>
            <w:r w:rsidRPr="005C19E1">
              <w:t xml:space="preserve"> Cook</w:t>
            </w:r>
          </w:p>
        </w:tc>
        <w:tc>
          <w:tcPr>
            <w:tcW w:w="1929" w:type="dxa"/>
          </w:tcPr>
          <w:p w:rsidR="00874F4A" w:rsidRPr="005C19E1" w:rsidRDefault="00874F4A" w:rsidP="00AD7FCF">
            <w:pPr>
              <w:pStyle w:val="TableEntry"/>
            </w:pPr>
          </w:p>
        </w:tc>
      </w:tr>
      <w:tr w:rsidR="00874F4A" w:rsidTr="00AD7FCF">
        <w:trPr>
          <w:cantSplit/>
        </w:trPr>
        <w:tc>
          <w:tcPr>
            <w:tcW w:w="1593" w:type="dxa"/>
          </w:tcPr>
          <w:p w:rsidR="00874F4A" w:rsidRPr="005C19E1" w:rsidRDefault="00874F4A" w:rsidP="00AD7FCF">
            <w:pPr>
              <w:pStyle w:val="TableEntry"/>
            </w:pPr>
            <w:r w:rsidRPr="005C19E1">
              <w:t>Administrator</w:t>
            </w:r>
          </w:p>
        </w:tc>
        <w:tc>
          <w:tcPr>
            <w:tcW w:w="138" w:type="dxa"/>
          </w:tcPr>
          <w:p w:rsidR="00874F4A" w:rsidRPr="005C19E1" w:rsidRDefault="00874F4A" w:rsidP="00AD7FCF">
            <w:pPr>
              <w:pStyle w:val="TableEntry"/>
            </w:pPr>
            <w:r w:rsidRPr="005C19E1">
              <w:t>:</w:t>
            </w:r>
          </w:p>
        </w:tc>
        <w:tc>
          <w:tcPr>
            <w:tcW w:w="5929" w:type="dxa"/>
          </w:tcPr>
          <w:p w:rsidR="00874F4A" w:rsidRPr="005C19E1" w:rsidRDefault="00874F4A" w:rsidP="00AD7FCF">
            <w:pPr>
              <w:pStyle w:val="TableEntry"/>
            </w:pPr>
            <w:r w:rsidRPr="005C19E1">
              <w:t xml:space="preserve">Mark Southey                                                  </w:t>
            </w:r>
          </w:p>
        </w:tc>
        <w:tc>
          <w:tcPr>
            <w:tcW w:w="1929" w:type="dxa"/>
          </w:tcPr>
          <w:p w:rsidR="00874F4A" w:rsidRDefault="00874F4A" w:rsidP="00AD7FCF">
            <w:pPr>
              <w:pStyle w:val="TableEntry"/>
            </w:pPr>
          </w:p>
        </w:tc>
      </w:tr>
    </w:tbl>
    <w:p w:rsidR="00874F4A" w:rsidRPr="00522622" w:rsidRDefault="00874F4A" w:rsidP="00874F4A"/>
    <w:p w:rsidR="00874F4A" w:rsidRDefault="00874F4A" w:rsidP="00874F4A">
      <w:pPr>
        <w:pStyle w:val="Heading2"/>
        <w:ind w:left="578" w:hanging="578"/>
      </w:pPr>
      <w:r>
        <w:t xml:space="preserve">Group Leaders </w:t>
      </w:r>
    </w:p>
    <w:tbl>
      <w:tblPr>
        <w:tblW w:w="0" w:type="auto"/>
        <w:tblInd w:w="108" w:type="dxa"/>
        <w:tblLayout w:type="fixed"/>
        <w:tblLook w:val="01E0" w:firstRow="1" w:lastRow="1" w:firstColumn="1" w:lastColumn="1" w:noHBand="0" w:noVBand="0"/>
      </w:tblPr>
      <w:tblGrid>
        <w:gridCol w:w="1560"/>
        <w:gridCol w:w="283"/>
        <w:gridCol w:w="5812"/>
        <w:gridCol w:w="1984"/>
      </w:tblGrid>
      <w:tr w:rsidR="00874F4A" w:rsidRPr="009F4926" w:rsidTr="00AD7FCF">
        <w:tc>
          <w:tcPr>
            <w:tcW w:w="1560" w:type="dxa"/>
          </w:tcPr>
          <w:p w:rsidR="00874F4A" w:rsidRDefault="00874F4A" w:rsidP="00AD7FCF">
            <w:pPr>
              <w:pStyle w:val="TableEntry"/>
              <w:overflowPunct w:val="0"/>
              <w:autoSpaceDE w:val="0"/>
              <w:autoSpaceDN w:val="0"/>
              <w:adjustRightInd w:val="0"/>
              <w:textAlignment w:val="baseline"/>
            </w:pPr>
            <w:proofErr w:type="spellStart"/>
            <w:r>
              <w:t>G.S.L</w:t>
            </w:r>
            <w:proofErr w:type="spellEnd"/>
            <w:r>
              <w:t>.</w:t>
            </w:r>
          </w:p>
        </w:tc>
        <w:tc>
          <w:tcPr>
            <w:tcW w:w="283" w:type="dxa"/>
          </w:tcPr>
          <w:p w:rsidR="00874F4A" w:rsidRDefault="00874F4A" w:rsidP="00AD7FCF">
            <w:pPr>
              <w:pStyle w:val="TableEntry"/>
              <w:overflowPunct w:val="0"/>
              <w:autoSpaceDE w:val="0"/>
              <w:autoSpaceDN w:val="0"/>
              <w:adjustRightInd w:val="0"/>
              <w:textAlignment w:val="baseline"/>
            </w:pPr>
            <w:r>
              <w:t>:</w:t>
            </w:r>
          </w:p>
        </w:tc>
        <w:tc>
          <w:tcPr>
            <w:tcW w:w="5812" w:type="dxa"/>
          </w:tcPr>
          <w:p w:rsidR="00874F4A" w:rsidRDefault="00874F4A" w:rsidP="00AD7FCF">
            <w:pPr>
              <w:pStyle w:val="TableEntry"/>
              <w:overflowPunct w:val="0"/>
              <w:autoSpaceDE w:val="0"/>
              <w:autoSpaceDN w:val="0"/>
              <w:adjustRightInd w:val="0"/>
              <w:textAlignment w:val="baseline"/>
            </w:pPr>
            <w:r>
              <w:t>Hugh Gostling</w:t>
            </w:r>
          </w:p>
        </w:tc>
        <w:tc>
          <w:tcPr>
            <w:tcW w:w="1984" w:type="dxa"/>
          </w:tcPr>
          <w:p w:rsidR="00874F4A" w:rsidRDefault="00874F4A" w:rsidP="00AD7FCF">
            <w:pPr>
              <w:pStyle w:val="TableEntry"/>
              <w:overflowPunct w:val="0"/>
              <w:autoSpaceDE w:val="0"/>
              <w:autoSpaceDN w:val="0"/>
              <w:adjustRightInd w:val="0"/>
              <w:textAlignment w:val="baseline"/>
            </w:pPr>
          </w:p>
        </w:tc>
      </w:tr>
      <w:tr w:rsidR="00874F4A" w:rsidRPr="009F4926" w:rsidTr="00AD7FCF">
        <w:tc>
          <w:tcPr>
            <w:tcW w:w="1560" w:type="dxa"/>
          </w:tcPr>
          <w:p w:rsidR="00874F4A" w:rsidRDefault="00874F4A" w:rsidP="00AD7FCF">
            <w:pPr>
              <w:pStyle w:val="TableEntry"/>
              <w:overflowPunct w:val="0"/>
              <w:autoSpaceDE w:val="0"/>
              <w:autoSpaceDN w:val="0"/>
              <w:adjustRightInd w:val="0"/>
              <w:textAlignment w:val="baseline"/>
            </w:pPr>
            <w:proofErr w:type="spellStart"/>
            <w:r>
              <w:t>A.G.S.L</w:t>
            </w:r>
            <w:proofErr w:type="spellEnd"/>
            <w:r>
              <w:t>.</w:t>
            </w:r>
          </w:p>
        </w:tc>
        <w:tc>
          <w:tcPr>
            <w:tcW w:w="283" w:type="dxa"/>
          </w:tcPr>
          <w:p w:rsidR="00874F4A" w:rsidRDefault="00874F4A" w:rsidP="00AD7FCF">
            <w:pPr>
              <w:pStyle w:val="TableEntry"/>
              <w:overflowPunct w:val="0"/>
              <w:autoSpaceDE w:val="0"/>
              <w:autoSpaceDN w:val="0"/>
              <w:adjustRightInd w:val="0"/>
              <w:textAlignment w:val="baseline"/>
            </w:pPr>
            <w:r>
              <w:t>:</w:t>
            </w:r>
          </w:p>
        </w:tc>
        <w:tc>
          <w:tcPr>
            <w:tcW w:w="5812" w:type="dxa"/>
          </w:tcPr>
          <w:p w:rsidR="00874F4A" w:rsidRDefault="00874F4A" w:rsidP="00AD7FCF">
            <w:pPr>
              <w:pStyle w:val="TableEntry"/>
              <w:overflowPunct w:val="0"/>
              <w:autoSpaceDE w:val="0"/>
              <w:autoSpaceDN w:val="0"/>
              <w:adjustRightInd w:val="0"/>
              <w:textAlignment w:val="baseline"/>
            </w:pPr>
            <w:r>
              <w:t>Debbie Bowles</w:t>
            </w:r>
          </w:p>
        </w:tc>
        <w:tc>
          <w:tcPr>
            <w:tcW w:w="1984" w:type="dxa"/>
          </w:tcPr>
          <w:p w:rsidR="00874F4A" w:rsidRDefault="00874F4A" w:rsidP="00AD7FCF">
            <w:pPr>
              <w:pStyle w:val="TableEntry"/>
              <w:overflowPunct w:val="0"/>
              <w:autoSpaceDE w:val="0"/>
              <w:autoSpaceDN w:val="0"/>
              <w:adjustRightInd w:val="0"/>
              <w:textAlignment w:val="baseline"/>
            </w:pPr>
          </w:p>
        </w:tc>
      </w:tr>
      <w:tr w:rsidR="00874F4A" w:rsidRPr="009F4926" w:rsidTr="00AD7FCF">
        <w:tc>
          <w:tcPr>
            <w:tcW w:w="1560" w:type="dxa"/>
          </w:tcPr>
          <w:p w:rsidR="00874F4A" w:rsidRDefault="00874F4A" w:rsidP="00AD7FCF">
            <w:pPr>
              <w:pStyle w:val="TableEntry"/>
              <w:overflowPunct w:val="0"/>
              <w:autoSpaceDE w:val="0"/>
              <w:autoSpaceDN w:val="0"/>
              <w:adjustRightInd w:val="0"/>
              <w:textAlignment w:val="baseline"/>
            </w:pPr>
            <w:proofErr w:type="spellStart"/>
            <w:r>
              <w:t>A.G.S.L</w:t>
            </w:r>
            <w:proofErr w:type="spellEnd"/>
          </w:p>
        </w:tc>
        <w:tc>
          <w:tcPr>
            <w:tcW w:w="283" w:type="dxa"/>
          </w:tcPr>
          <w:p w:rsidR="00874F4A" w:rsidRDefault="00874F4A" w:rsidP="00AD7FCF">
            <w:pPr>
              <w:pStyle w:val="TableEntry"/>
              <w:overflowPunct w:val="0"/>
              <w:autoSpaceDE w:val="0"/>
              <w:autoSpaceDN w:val="0"/>
              <w:adjustRightInd w:val="0"/>
              <w:textAlignment w:val="baseline"/>
            </w:pPr>
          </w:p>
        </w:tc>
        <w:tc>
          <w:tcPr>
            <w:tcW w:w="5812" w:type="dxa"/>
          </w:tcPr>
          <w:p w:rsidR="00874F4A" w:rsidRDefault="00874F4A" w:rsidP="00AD7FCF">
            <w:pPr>
              <w:pStyle w:val="TableEntry"/>
              <w:overflowPunct w:val="0"/>
              <w:autoSpaceDE w:val="0"/>
              <w:autoSpaceDN w:val="0"/>
              <w:adjustRightInd w:val="0"/>
              <w:textAlignment w:val="baseline"/>
            </w:pPr>
            <w:r>
              <w:t>Mark Aulds</w:t>
            </w:r>
          </w:p>
        </w:tc>
        <w:tc>
          <w:tcPr>
            <w:tcW w:w="1984" w:type="dxa"/>
          </w:tcPr>
          <w:p w:rsidR="00874F4A" w:rsidRDefault="00874F4A" w:rsidP="00AD7FCF">
            <w:pPr>
              <w:pStyle w:val="TableEntry"/>
              <w:overflowPunct w:val="0"/>
              <w:autoSpaceDE w:val="0"/>
              <w:autoSpaceDN w:val="0"/>
              <w:adjustRightInd w:val="0"/>
              <w:textAlignment w:val="baseline"/>
            </w:pPr>
          </w:p>
        </w:tc>
      </w:tr>
      <w:tr w:rsidR="00874F4A" w:rsidRPr="009F4926" w:rsidTr="00AD7FCF">
        <w:tc>
          <w:tcPr>
            <w:tcW w:w="1560" w:type="dxa"/>
          </w:tcPr>
          <w:p w:rsidR="00874F4A" w:rsidRDefault="00874F4A" w:rsidP="00AD7FCF">
            <w:pPr>
              <w:pStyle w:val="TableEntry"/>
              <w:overflowPunct w:val="0"/>
              <w:autoSpaceDE w:val="0"/>
              <w:autoSpaceDN w:val="0"/>
              <w:adjustRightInd w:val="0"/>
              <w:textAlignment w:val="baseline"/>
            </w:pPr>
            <w:r>
              <w:t>Group Chairman</w:t>
            </w:r>
          </w:p>
        </w:tc>
        <w:tc>
          <w:tcPr>
            <w:tcW w:w="283" w:type="dxa"/>
          </w:tcPr>
          <w:p w:rsidR="00874F4A" w:rsidRDefault="00874F4A" w:rsidP="00AD7FCF">
            <w:pPr>
              <w:pStyle w:val="TableEntry"/>
              <w:overflowPunct w:val="0"/>
              <w:autoSpaceDE w:val="0"/>
              <w:autoSpaceDN w:val="0"/>
              <w:adjustRightInd w:val="0"/>
              <w:textAlignment w:val="baseline"/>
            </w:pPr>
            <w:r>
              <w:t>:</w:t>
            </w:r>
          </w:p>
        </w:tc>
        <w:tc>
          <w:tcPr>
            <w:tcW w:w="5812" w:type="dxa"/>
          </w:tcPr>
          <w:p w:rsidR="00874F4A" w:rsidRDefault="00874F4A" w:rsidP="00AD7FCF">
            <w:pPr>
              <w:pStyle w:val="TableEntry"/>
              <w:overflowPunct w:val="0"/>
              <w:autoSpaceDE w:val="0"/>
              <w:autoSpaceDN w:val="0"/>
              <w:adjustRightInd w:val="0"/>
              <w:textAlignment w:val="baseline"/>
            </w:pPr>
            <w:r>
              <w:t>Stuart Ballard</w:t>
            </w:r>
          </w:p>
        </w:tc>
        <w:tc>
          <w:tcPr>
            <w:tcW w:w="1984" w:type="dxa"/>
          </w:tcPr>
          <w:p w:rsidR="00874F4A" w:rsidRDefault="00874F4A" w:rsidP="00AD7FCF">
            <w:pPr>
              <w:pStyle w:val="TableEntry"/>
              <w:overflowPunct w:val="0"/>
              <w:autoSpaceDE w:val="0"/>
              <w:autoSpaceDN w:val="0"/>
              <w:adjustRightInd w:val="0"/>
              <w:textAlignment w:val="baseline"/>
            </w:pPr>
          </w:p>
        </w:tc>
      </w:tr>
    </w:tbl>
    <w:p w:rsidR="00F80A2E" w:rsidRDefault="00F80A2E" w:rsidP="00C5514E">
      <w:pPr>
        <w:ind w:left="0"/>
      </w:pPr>
    </w:p>
    <w:p w:rsidR="00812FF2" w:rsidRPr="00F80A2E" w:rsidRDefault="00812FF2" w:rsidP="00C5514E">
      <w:pPr>
        <w:ind w:firstLine="720"/>
      </w:pPr>
    </w:p>
    <w:sectPr w:rsidR="00812FF2" w:rsidRPr="00F80A2E" w:rsidSect="00A602E4">
      <w:headerReference w:type="even" r:id="rId22"/>
      <w:pgSz w:w="11906" w:h="16838"/>
      <w:pgMar w:top="709" w:right="1134" w:bottom="1418" w:left="1134" w:header="720" w:footer="5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2AF" w:rsidRDefault="007102AF">
      <w:r>
        <w:separator/>
      </w:r>
    </w:p>
  </w:endnote>
  <w:endnote w:type="continuationSeparator" w:id="0">
    <w:p w:rsidR="007102AF" w:rsidRDefault="0071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27"/>
      <w:gridCol w:w="4927"/>
    </w:tblGrid>
    <w:tr w:rsidR="00237E3D" w:rsidTr="009F4926">
      <w:tc>
        <w:tcPr>
          <w:tcW w:w="4927" w:type="dxa"/>
        </w:tcPr>
        <w:p w:rsidR="00237E3D" w:rsidRDefault="0011730C" w:rsidP="00E051C6">
          <w:pPr>
            <w:pStyle w:val="Footer"/>
          </w:pPr>
          <w:r>
            <w:t>Explorer</w:t>
          </w:r>
          <w:r w:rsidR="00237E3D">
            <w:t xml:space="preserve"> Welcome Pack</w:t>
          </w:r>
        </w:p>
      </w:tc>
      <w:tc>
        <w:tcPr>
          <w:tcW w:w="4927" w:type="dxa"/>
        </w:tcPr>
        <w:p w:rsidR="00237E3D" w:rsidRDefault="00237E3D" w:rsidP="009F4926">
          <w:pPr>
            <w:pStyle w:val="Footer"/>
            <w:jc w:val="right"/>
          </w:pPr>
          <w:r>
            <w:t xml:space="preserve">Page </w:t>
          </w:r>
          <w:r w:rsidR="006525F9">
            <w:fldChar w:fldCharType="begin"/>
          </w:r>
          <w:r w:rsidR="006525F9">
            <w:instrText xml:space="preserve"> PAGE </w:instrText>
          </w:r>
          <w:r w:rsidR="006525F9">
            <w:fldChar w:fldCharType="separate"/>
          </w:r>
          <w:r w:rsidR="007C242F">
            <w:rPr>
              <w:noProof/>
            </w:rPr>
            <w:t>8</w:t>
          </w:r>
          <w:r w:rsidR="006525F9">
            <w:fldChar w:fldCharType="end"/>
          </w:r>
        </w:p>
      </w:tc>
    </w:tr>
    <w:tr w:rsidR="00237E3D" w:rsidTr="009F4926">
      <w:tc>
        <w:tcPr>
          <w:tcW w:w="4927" w:type="dxa"/>
        </w:tcPr>
        <w:p w:rsidR="00237E3D" w:rsidRDefault="007102AF" w:rsidP="00E051C6">
          <w:pPr>
            <w:pStyle w:val="Footer"/>
          </w:pPr>
          <w:r>
            <w:fldChar w:fldCharType="begin"/>
          </w:r>
          <w:r>
            <w:instrText xml:space="preserve"> DOCPROPERTY  "Date of Issue"  \* MERGEFORMAT </w:instrText>
          </w:r>
          <w:r>
            <w:fldChar w:fldCharType="separate"/>
          </w:r>
          <w:r w:rsidR="00BF0967">
            <w:t>September 2018</w:t>
          </w:r>
          <w:r>
            <w:fldChar w:fldCharType="end"/>
          </w:r>
        </w:p>
      </w:tc>
      <w:tc>
        <w:tcPr>
          <w:tcW w:w="4927" w:type="dxa"/>
        </w:tcPr>
        <w:p w:rsidR="00237E3D" w:rsidRDefault="00237E3D" w:rsidP="009F4926">
          <w:pPr>
            <w:pStyle w:val="Footer"/>
            <w:jc w:val="right"/>
          </w:pPr>
        </w:p>
      </w:tc>
    </w:tr>
  </w:tbl>
  <w:p w:rsidR="00237E3D" w:rsidRDefault="00237E3D" w:rsidP="001F3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27"/>
      <w:gridCol w:w="4927"/>
    </w:tblGrid>
    <w:tr w:rsidR="00237E3D" w:rsidTr="009F4926">
      <w:tc>
        <w:tcPr>
          <w:tcW w:w="4927" w:type="dxa"/>
        </w:tcPr>
        <w:p w:rsidR="00237E3D" w:rsidRDefault="00237E3D" w:rsidP="00EC7D7B">
          <w:pPr>
            <w:pStyle w:val="Footer"/>
          </w:pPr>
          <w:r>
            <w:t>Beaver Welcome Pack</w:t>
          </w:r>
        </w:p>
      </w:tc>
      <w:tc>
        <w:tcPr>
          <w:tcW w:w="4927" w:type="dxa"/>
        </w:tcPr>
        <w:p w:rsidR="00237E3D" w:rsidRDefault="00237E3D" w:rsidP="009F4926">
          <w:pPr>
            <w:pStyle w:val="Footer"/>
            <w:jc w:val="right"/>
          </w:pPr>
          <w:r>
            <w:t xml:space="preserve">Page </w:t>
          </w:r>
          <w:r w:rsidR="006525F9">
            <w:fldChar w:fldCharType="begin"/>
          </w:r>
          <w:r w:rsidR="006525F9">
            <w:instrText xml:space="preserve"> PAGE </w:instrText>
          </w:r>
          <w:r w:rsidR="006525F9">
            <w:fldChar w:fldCharType="separate"/>
          </w:r>
          <w:r>
            <w:rPr>
              <w:noProof/>
            </w:rPr>
            <w:t>1</w:t>
          </w:r>
          <w:r w:rsidR="006525F9">
            <w:fldChar w:fldCharType="end"/>
          </w:r>
          <w:r>
            <w:t xml:space="preserve"> of </w:t>
          </w:r>
          <w:r w:rsidR="007102AF">
            <w:rPr>
              <w:noProof/>
            </w:rPr>
            <w:fldChar w:fldCharType="begin"/>
          </w:r>
          <w:r w:rsidR="007102AF">
            <w:rPr>
              <w:noProof/>
            </w:rPr>
            <w:instrText xml:space="preserve"> NUMPAGES </w:instrText>
          </w:r>
          <w:r w:rsidR="007102AF">
            <w:rPr>
              <w:noProof/>
            </w:rPr>
            <w:fldChar w:fldCharType="separate"/>
          </w:r>
          <w:r w:rsidR="005C19E1">
            <w:rPr>
              <w:noProof/>
            </w:rPr>
            <w:t>8</w:t>
          </w:r>
          <w:r w:rsidR="007102AF">
            <w:rPr>
              <w:noProof/>
            </w:rPr>
            <w:fldChar w:fldCharType="end"/>
          </w:r>
        </w:p>
      </w:tc>
    </w:tr>
    <w:tr w:rsidR="00237E3D" w:rsidTr="009F4926">
      <w:tc>
        <w:tcPr>
          <w:tcW w:w="4927" w:type="dxa"/>
        </w:tcPr>
        <w:p w:rsidR="00237E3D" w:rsidRDefault="00237E3D" w:rsidP="00EC7D7B">
          <w:pPr>
            <w:pStyle w:val="Footer"/>
          </w:pPr>
          <w:r>
            <w:t>July 2004</w:t>
          </w:r>
        </w:p>
      </w:tc>
      <w:tc>
        <w:tcPr>
          <w:tcW w:w="4927" w:type="dxa"/>
        </w:tcPr>
        <w:p w:rsidR="00237E3D" w:rsidRDefault="00237E3D" w:rsidP="009F4926">
          <w:pPr>
            <w:pStyle w:val="Footer"/>
            <w:jc w:val="right"/>
          </w:pPr>
        </w:p>
      </w:tc>
    </w:tr>
  </w:tbl>
  <w:p w:rsidR="00237E3D" w:rsidRDefault="00237E3D" w:rsidP="005E16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2AF" w:rsidRDefault="007102AF">
      <w:r>
        <w:separator/>
      </w:r>
    </w:p>
  </w:footnote>
  <w:footnote w:type="continuationSeparator" w:id="0">
    <w:p w:rsidR="007102AF" w:rsidRDefault="00710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E3D" w:rsidRDefault="00237E3D" w:rsidP="005E16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816AF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611725"/>
    <w:multiLevelType w:val="multilevel"/>
    <w:tmpl w:val="3B14CEBC"/>
    <w:lvl w:ilvl="0">
      <w:start w:val="1"/>
      <w:numFmt w:val="decimal"/>
      <w:lvlText w:val="%1."/>
      <w:lvlJc w:val="left"/>
      <w:pPr>
        <w:tabs>
          <w:tab w:val="num" w:pos="718"/>
        </w:tabs>
        <w:ind w:left="718" w:hanging="360"/>
      </w:pPr>
    </w:lvl>
    <w:lvl w:ilvl="1">
      <w:start w:val="1"/>
      <w:numFmt w:val="bullet"/>
      <w:lvlText w:val=""/>
      <w:lvlJc w:val="left"/>
      <w:pPr>
        <w:tabs>
          <w:tab w:val="num" w:pos="1438"/>
        </w:tabs>
        <w:ind w:left="1438" w:hanging="360"/>
      </w:pPr>
      <w:rPr>
        <w:rFonts w:ascii="Wingdings" w:hAnsi="Wingdings" w:hint="default"/>
        <w:sz w:val="20"/>
      </w:rPr>
    </w:lvl>
    <w:lvl w:ilvl="2" w:tentative="1">
      <w:start w:val="1"/>
      <w:numFmt w:val="decimal"/>
      <w:lvlText w:val="%3."/>
      <w:lvlJc w:val="left"/>
      <w:pPr>
        <w:tabs>
          <w:tab w:val="num" w:pos="2158"/>
        </w:tabs>
        <w:ind w:left="2158" w:hanging="360"/>
      </w:pPr>
    </w:lvl>
    <w:lvl w:ilvl="3" w:tentative="1">
      <w:start w:val="1"/>
      <w:numFmt w:val="decimal"/>
      <w:lvlText w:val="%4."/>
      <w:lvlJc w:val="left"/>
      <w:pPr>
        <w:tabs>
          <w:tab w:val="num" w:pos="2878"/>
        </w:tabs>
        <w:ind w:left="2878" w:hanging="360"/>
      </w:pPr>
    </w:lvl>
    <w:lvl w:ilvl="4" w:tentative="1">
      <w:start w:val="1"/>
      <w:numFmt w:val="decimal"/>
      <w:lvlText w:val="%5."/>
      <w:lvlJc w:val="left"/>
      <w:pPr>
        <w:tabs>
          <w:tab w:val="num" w:pos="3598"/>
        </w:tabs>
        <w:ind w:left="3598" w:hanging="360"/>
      </w:pPr>
    </w:lvl>
    <w:lvl w:ilvl="5" w:tentative="1">
      <w:start w:val="1"/>
      <w:numFmt w:val="decimal"/>
      <w:lvlText w:val="%6."/>
      <w:lvlJc w:val="left"/>
      <w:pPr>
        <w:tabs>
          <w:tab w:val="num" w:pos="4318"/>
        </w:tabs>
        <w:ind w:left="4318" w:hanging="360"/>
      </w:pPr>
    </w:lvl>
    <w:lvl w:ilvl="6" w:tentative="1">
      <w:start w:val="1"/>
      <w:numFmt w:val="decimal"/>
      <w:lvlText w:val="%7."/>
      <w:lvlJc w:val="left"/>
      <w:pPr>
        <w:tabs>
          <w:tab w:val="num" w:pos="5038"/>
        </w:tabs>
        <w:ind w:left="5038" w:hanging="360"/>
      </w:pPr>
    </w:lvl>
    <w:lvl w:ilvl="7" w:tentative="1">
      <w:start w:val="1"/>
      <w:numFmt w:val="decimal"/>
      <w:lvlText w:val="%8."/>
      <w:lvlJc w:val="left"/>
      <w:pPr>
        <w:tabs>
          <w:tab w:val="num" w:pos="5758"/>
        </w:tabs>
        <w:ind w:left="5758" w:hanging="360"/>
      </w:pPr>
    </w:lvl>
    <w:lvl w:ilvl="8" w:tentative="1">
      <w:start w:val="1"/>
      <w:numFmt w:val="decimal"/>
      <w:lvlText w:val="%9."/>
      <w:lvlJc w:val="left"/>
      <w:pPr>
        <w:tabs>
          <w:tab w:val="num" w:pos="6478"/>
        </w:tabs>
        <w:ind w:left="6478" w:hanging="360"/>
      </w:pPr>
    </w:lvl>
  </w:abstractNum>
  <w:abstractNum w:abstractNumId="2" w15:restartNumberingAfterBreak="0">
    <w:nsid w:val="125A441F"/>
    <w:multiLevelType w:val="multilevel"/>
    <w:tmpl w:val="2EF847CC"/>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362"/>
        </w:tabs>
        <w:ind w:left="1362" w:hanging="284"/>
      </w:pPr>
      <w:rPr>
        <w:rFonts w:ascii="Symbol" w:hAnsi="Symbol" w:hint="default"/>
      </w:rPr>
    </w:lvl>
    <w:lvl w:ilvl="2" w:tentative="1">
      <w:start w:val="1"/>
      <w:numFmt w:val="decimal"/>
      <w:lvlText w:val="%3."/>
      <w:lvlJc w:val="left"/>
      <w:pPr>
        <w:tabs>
          <w:tab w:val="num" w:pos="2158"/>
        </w:tabs>
        <w:ind w:left="2158" w:hanging="360"/>
      </w:pPr>
    </w:lvl>
    <w:lvl w:ilvl="3" w:tentative="1">
      <w:start w:val="1"/>
      <w:numFmt w:val="decimal"/>
      <w:lvlText w:val="%4."/>
      <w:lvlJc w:val="left"/>
      <w:pPr>
        <w:tabs>
          <w:tab w:val="num" w:pos="2878"/>
        </w:tabs>
        <w:ind w:left="2878" w:hanging="360"/>
      </w:pPr>
    </w:lvl>
    <w:lvl w:ilvl="4" w:tentative="1">
      <w:start w:val="1"/>
      <w:numFmt w:val="decimal"/>
      <w:lvlText w:val="%5."/>
      <w:lvlJc w:val="left"/>
      <w:pPr>
        <w:tabs>
          <w:tab w:val="num" w:pos="3598"/>
        </w:tabs>
        <w:ind w:left="3598" w:hanging="360"/>
      </w:pPr>
    </w:lvl>
    <w:lvl w:ilvl="5" w:tentative="1">
      <w:start w:val="1"/>
      <w:numFmt w:val="decimal"/>
      <w:lvlText w:val="%6."/>
      <w:lvlJc w:val="left"/>
      <w:pPr>
        <w:tabs>
          <w:tab w:val="num" w:pos="4318"/>
        </w:tabs>
        <w:ind w:left="4318" w:hanging="360"/>
      </w:pPr>
    </w:lvl>
    <w:lvl w:ilvl="6" w:tentative="1">
      <w:start w:val="1"/>
      <w:numFmt w:val="decimal"/>
      <w:lvlText w:val="%7."/>
      <w:lvlJc w:val="left"/>
      <w:pPr>
        <w:tabs>
          <w:tab w:val="num" w:pos="5038"/>
        </w:tabs>
        <w:ind w:left="5038" w:hanging="360"/>
      </w:pPr>
    </w:lvl>
    <w:lvl w:ilvl="7" w:tentative="1">
      <w:start w:val="1"/>
      <w:numFmt w:val="decimal"/>
      <w:lvlText w:val="%8."/>
      <w:lvlJc w:val="left"/>
      <w:pPr>
        <w:tabs>
          <w:tab w:val="num" w:pos="5758"/>
        </w:tabs>
        <w:ind w:left="5758" w:hanging="360"/>
      </w:pPr>
    </w:lvl>
    <w:lvl w:ilvl="8" w:tentative="1">
      <w:start w:val="1"/>
      <w:numFmt w:val="decimal"/>
      <w:lvlText w:val="%9."/>
      <w:lvlJc w:val="left"/>
      <w:pPr>
        <w:tabs>
          <w:tab w:val="num" w:pos="6478"/>
        </w:tabs>
        <w:ind w:left="6478" w:hanging="360"/>
      </w:pPr>
    </w:lvl>
  </w:abstractNum>
  <w:abstractNum w:abstractNumId="3" w15:restartNumberingAfterBreak="0">
    <w:nsid w:val="1D087143"/>
    <w:multiLevelType w:val="multilevel"/>
    <w:tmpl w:val="B816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2528D"/>
    <w:multiLevelType w:val="multilevel"/>
    <w:tmpl w:val="55B4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DB0AD7"/>
    <w:multiLevelType w:val="hybridMultilevel"/>
    <w:tmpl w:val="19A2DF22"/>
    <w:lvl w:ilvl="0" w:tplc="08090001">
      <w:start w:val="1"/>
      <w:numFmt w:val="bullet"/>
      <w:lvlText w:val=""/>
      <w:lvlJc w:val="left"/>
      <w:pPr>
        <w:tabs>
          <w:tab w:val="num" w:pos="1174"/>
        </w:tabs>
        <w:ind w:left="1174" w:hanging="360"/>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6" w15:restartNumberingAfterBreak="0">
    <w:nsid w:val="25EE4805"/>
    <w:multiLevelType w:val="hybridMultilevel"/>
    <w:tmpl w:val="56020F28"/>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6F830F9"/>
    <w:multiLevelType w:val="hybridMultilevel"/>
    <w:tmpl w:val="16D8C30A"/>
    <w:lvl w:ilvl="0" w:tplc="28524D3E">
      <w:start w:val="1"/>
      <w:numFmt w:val="bullet"/>
      <w:lvlText w:val=""/>
      <w:lvlJc w:val="left"/>
      <w:pPr>
        <w:tabs>
          <w:tab w:val="num" w:pos="1284"/>
        </w:tabs>
        <w:ind w:left="1284" w:hanging="360"/>
      </w:pPr>
      <w:rPr>
        <w:rFonts w:ascii="Wingdings" w:hAnsi="Wingdings" w:hint="default"/>
      </w:rPr>
    </w:lvl>
    <w:lvl w:ilvl="1" w:tplc="08090003" w:tentative="1">
      <w:start w:val="1"/>
      <w:numFmt w:val="bullet"/>
      <w:lvlText w:val="o"/>
      <w:lvlJc w:val="left"/>
      <w:pPr>
        <w:tabs>
          <w:tab w:val="num" w:pos="2004"/>
        </w:tabs>
        <w:ind w:left="2004" w:hanging="360"/>
      </w:pPr>
      <w:rPr>
        <w:rFonts w:ascii="Courier New" w:hAnsi="Courier New" w:cs="Courier New" w:hint="default"/>
      </w:rPr>
    </w:lvl>
    <w:lvl w:ilvl="2" w:tplc="08090005" w:tentative="1">
      <w:start w:val="1"/>
      <w:numFmt w:val="bullet"/>
      <w:lvlText w:val=""/>
      <w:lvlJc w:val="left"/>
      <w:pPr>
        <w:tabs>
          <w:tab w:val="num" w:pos="2724"/>
        </w:tabs>
        <w:ind w:left="2724" w:hanging="360"/>
      </w:pPr>
      <w:rPr>
        <w:rFonts w:ascii="Wingdings" w:hAnsi="Wingdings" w:hint="default"/>
      </w:rPr>
    </w:lvl>
    <w:lvl w:ilvl="3" w:tplc="08090001" w:tentative="1">
      <w:start w:val="1"/>
      <w:numFmt w:val="bullet"/>
      <w:lvlText w:val=""/>
      <w:lvlJc w:val="left"/>
      <w:pPr>
        <w:tabs>
          <w:tab w:val="num" w:pos="3444"/>
        </w:tabs>
        <w:ind w:left="3444" w:hanging="360"/>
      </w:pPr>
      <w:rPr>
        <w:rFonts w:ascii="Symbol" w:hAnsi="Symbol" w:hint="default"/>
      </w:rPr>
    </w:lvl>
    <w:lvl w:ilvl="4" w:tplc="08090003" w:tentative="1">
      <w:start w:val="1"/>
      <w:numFmt w:val="bullet"/>
      <w:lvlText w:val="o"/>
      <w:lvlJc w:val="left"/>
      <w:pPr>
        <w:tabs>
          <w:tab w:val="num" w:pos="4164"/>
        </w:tabs>
        <w:ind w:left="4164" w:hanging="360"/>
      </w:pPr>
      <w:rPr>
        <w:rFonts w:ascii="Courier New" w:hAnsi="Courier New" w:cs="Courier New" w:hint="default"/>
      </w:rPr>
    </w:lvl>
    <w:lvl w:ilvl="5" w:tplc="08090005" w:tentative="1">
      <w:start w:val="1"/>
      <w:numFmt w:val="bullet"/>
      <w:lvlText w:val=""/>
      <w:lvlJc w:val="left"/>
      <w:pPr>
        <w:tabs>
          <w:tab w:val="num" w:pos="4884"/>
        </w:tabs>
        <w:ind w:left="4884" w:hanging="360"/>
      </w:pPr>
      <w:rPr>
        <w:rFonts w:ascii="Wingdings" w:hAnsi="Wingdings" w:hint="default"/>
      </w:rPr>
    </w:lvl>
    <w:lvl w:ilvl="6" w:tplc="08090001" w:tentative="1">
      <w:start w:val="1"/>
      <w:numFmt w:val="bullet"/>
      <w:lvlText w:val=""/>
      <w:lvlJc w:val="left"/>
      <w:pPr>
        <w:tabs>
          <w:tab w:val="num" w:pos="5604"/>
        </w:tabs>
        <w:ind w:left="5604" w:hanging="360"/>
      </w:pPr>
      <w:rPr>
        <w:rFonts w:ascii="Symbol" w:hAnsi="Symbol" w:hint="default"/>
      </w:rPr>
    </w:lvl>
    <w:lvl w:ilvl="7" w:tplc="08090003" w:tentative="1">
      <w:start w:val="1"/>
      <w:numFmt w:val="bullet"/>
      <w:lvlText w:val="o"/>
      <w:lvlJc w:val="left"/>
      <w:pPr>
        <w:tabs>
          <w:tab w:val="num" w:pos="6324"/>
        </w:tabs>
        <w:ind w:left="6324" w:hanging="360"/>
      </w:pPr>
      <w:rPr>
        <w:rFonts w:ascii="Courier New" w:hAnsi="Courier New" w:cs="Courier New" w:hint="default"/>
      </w:rPr>
    </w:lvl>
    <w:lvl w:ilvl="8" w:tplc="08090005" w:tentative="1">
      <w:start w:val="1"/>
      <w:numFmt w:val="bullet"/>
      <w:lvlText w:val=""/>
      <w:lvlJc w:val="left"/>
      <w:pPr>
        <w:tabs>
          <w:tab w:val="num" w:pos="7044"/>
        </w:tabs>
        <w:ind w:left="7044" w:hanging="360"/>
      </w:pPr>
      <w:rPr>
        <w:rFonts w:ascii="Wingdings" w:hAnsi="Wingdings" w:hint="default"/>
      </w:rPr>
    </w:lvl>
  </w:abstractNum>
  <w:abstractNum w:abstractNumId="8" w15:restartNumberingAfterBreak="0">
    <w:nsid w:val="28336085"/>
    <w:multiLevelType w:val="hybridMultilevel"/>
    <w:tmpl w:val="43627438"/>
    <w:lvl w:ilvl="0" w:tplc="28524D3E">
      <w:start w:val="1"/>
      <w:numFmt w:val="bullet"/>
      <w:lvlText w:val=""/>
      <w:lvlJc w:val="left"/>
      <w:pPr>
        <w:tabs>
          <w:tab w:val="num" w:pos="1284"/>
        </w:tabs>
        <w:ind w:left="1284" w:hanging="360"/>
      </w:pPr>
      <w:rPr>
        <w:rFonts w:ascii="Wingdings" w:hAnsi="Wingdings" w:hint="default"/>
      </w:rPr>
    </w:lvl>
    <w:lvl w:ilvl="1" w:tplc="08090003" w:tentative="1">
      <w:start w:val="1"/>
      <w:numFmt w:val="bullet"/>
      <w:lvlText w:val="o"/>
      <w:lvlJc w:val="left"/>
      <w:pPr>
        <w:tabs>
          <w:tab w:val="num" w:pos="2004"/>
        </w:tabs>
        <w:ind w:left="2004" w:hanging="360"/>
      </w:pPr>
      <w:rPr>
        <w:rFonts w:ascii="Courier New" w:hAnsi="Courier New" w:cs="Courier New" w:hint="default"/>
      </w:rPr>
    </w:lvl>
    <w:lvl w:ilvl="2" w:tplc="08090005" w:tentative="1">
      <w:start w:val="1"/>
      <w:numFmt w:val="bullet"/>
      <w:lvlText w:val=""/>
      <w:lvlJc w:val="left"/>
      <w:pPr>
        <w:tabs>
          <w:tab w:val="num" w:pos="2724"/>
        </w:tabs>
        <w:ind w:left="2724" w:hanging="360"/>
      </w:pPr>
      <w:rPr>
        <w:rFonts w:ascii="Wingdings" w:hAnsi="Wingdings" w:hint="default"/>
      </w:rPr>
    </w:lvl>
    <w:lvl w:ilvl="3" w:tplc="08090001" w:tentative="1">
      <w:start w:val="1"/>
      <w:numFmt w:val="bullet"/>
      <w:lvlText w:val=""/>
      <w:lvlJc w:val="left"/>
      <w:pPr>
        <w:tabs>
          <w:tab w:val="num" w:pos="3444"/>
        </w:tabs>
        <w:ind w:left="3444" w:hanging="360"/>
      </w:pPr>
      <w:rPr>
        <w:rFonts w:ascii="Symbol" w:hAnsi="Symbol" w:hint="default"/>
      </w:rPr>
    </w:lvl>
    <w:lvl w:ilvl="4" w:tplc="08090003" w:tentative="1">
      <w:start w:val="1"/>
      <w:numFmt w:val="bullet"/>
      <w:lvlText w:val="o"/>
      <w:lvlJc w:val="left"/>
      <w:pPr>
        <w:tabs>
          <w:tab w:val="num" w:pos="4164"/>
        </w:tabs>
        <w:ind w:left="4164" w:hanging="360"/>
      </w:pPr>
      <w:rPr>
        <w:rFonts w:ascii="Courier New" w:hAnsi="Courier New" w:cs="Courier New" w:hint="default"/>
      </w:rPr>
    </w:lvl>
    <w:lvl w:ilvl="5" w:tplc="08090005" w:tentative="1">
      <w:start w:val="1"/>
      <w:numFmt w:val="bullet"/>
      <w:lvlText w:val=""/>
      <w:lvlJc w:val="left"/>
      <w:pPr>
        <w:tabs>
          <w:tab w:val="num" w:pos="4884"/>
        </w:tabs>
        <w:ind w:left="4884" w:hanging="360"/>
      </w:pPr>
      <w:rPr>
        <w:rFonts w:ascii="Wingdings" w:hAnsi="Wingdings" w:hint="default"/>
      </w:rPr>
    </w:lvl>
    <w:lvl w:ilvl="6" w:tplc="08090001" w:tentative="1">
      <w:start w:val="1"/>
      <w:numFmt w:val="bullet"/>
      <w:lvlText w:val=""/>
      <w:lvlJc w:val="left"/>
      <w:pPr>
        <w:tabs>
          <w:tab w:val="num" w:pos="5604"/>
        </w:tabs>
        <w:ind w:left="5604" w:hanging="360"/>
      </w:pPr>
      <w:rPr>
        <w:rFonts w:ascii="Symbol" w:hAnsi="Symbol" w:hint="default"/>
      </w:rPr>
    </w:lvl>
    <w:lvl w:ilvl="7" w:tplc="08090003" w:tentative="1">
      <w:start w:val="1"/>
      <w:numFmt w:val="bullet"/>
      <w:lvlText w:val="o"/>
      <w:lvlJc w:val="left"/>
      <w:pPr>
        <w:tabs>
          <w:tab w:val="num" w:pos="6324"/>
        </w:tabs>
        <w:ind w:left="6324" w:hanging="360"/>
      </w:pPr>
      <w:rPr>
        <w:rFonts w:ascii="Courier New" w:hAnsi="Courier New" w:cs="Courier New" w:hint="default"/>
      </w:rPr>
    </w:lvl>
    <w:lvl w:ilvl="8" w:tplc="08090005" w:tentative="1">
      <w:start w:val="1"/>
      <w:numFmt w:val="bullet"/>
      <w:lvlText w:val=""/>
      <w:lvlJc w:val="left"/>
      <w:pPr>
        <w:tabs>
          <w:tab w:val="num" w:pos="7044"/>
        </w:tabs>
        <w:ind w:left="7044" w:hanging="360"/>
      </w:pPr>
      <w:rPr>
        <w:rFonts w:ascii="Wingdings" w:hAnsi="Wingdings" w:hint="default"/>
      </w:rPr>
    </w:lvl>
  </w:abstractNum>
  <w:abstractNum w:abstractNumId="9" w15:restartNumberingAfterBreak="0">
    <w:nsid w:val="2CB42984"/>
    <w:multiLevelType w:val="multilevel"/>
    <w:tmpl w:val="56020F28"/>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3A324AC0"/>
    <w:multiLevelType w:val="hybridMultilevel"/>
    <w:tmpl w:val="EDDCB4E6"/>
    <w:lvl w:ilvl="0" w:tplc="28524D3E">
      <w:start w:val="1"/>
      <w:numFmt w:val="bullet"/>
      <w:lvlText w:val=""/>
      <w:lvlJc w:val="left"/>
      <w:pPr>
        <w:tabs>
          <w:tab w:val="num" w:pos="1284"/>
        </w:tabs>
        <w:ind w:left="1284" w:hanging="360"/>
      </w:pPr>
      <w:rPr>
        <w:rFonts w:ascii="Wingdings" w:hAnsi="Wingdings" w:hint="default"/>
      </w:rPr>
    </w:lvl>
    <w:lvl w:ilvl="1" w:tplc="08090003" w:tentative="1">
      <w:start w:val="1"/>
      <w:numFmt w:val="bullet"/>
      <w:lvlText w:val="o"/>
      <w:lvlJc w:val="left"/>
      <w:pPr>
        <w:tabs>
          <w:tab w:val="num" w:pos="2004"/>
        </w:tabs>
        <w:ind w:left="2004" w:hanging="360"/>
      </w:pPr>
      <w:rPr>
        <w:rFonts w:ascii="Courier New" w:hAnsi="Courier New" w:cs="Courier New" w:hint="default"/>
      </w:rPr>
    </w:lvl>
    <w:lvl w:ilvl="2" w:tplc="08090005" w:tentative="1">
      <w:start w:val="1"/>
      <w:numFmt w:val="bullet"/>
      <w:lvlText w:val=""/>
      <w:lvlJc w:val="left"/>
      <w:pPr>
        <w:tabs>
          <w:tab w:val="num" w:pos="2724"/>
        </w:tabs>
        <w:ind w:left="2724" w:hanging="360"/>
      </w:pPr>
      <w:rPr>
        <w:rFonts w:ascii="Wingdings" w:hAnsi="Wingdings" w:hint="default"/>
      </w:rPr>
    </w:lvl>
    <w:lvl w:ilvl="3" w:tplc="08090001" w:tentative="1">
      <w:start w:val="1"/>
      <w:numFmt w:val="bullet"/>
      <w:lvlText w:val=""/>
      <w:lvlJc w:val="left"/>
      <w:pPr>
        <w:tabs>
          <w:tab w:val="num" w:pos="3444"/>
        </w:tabs>
        <w:ind w:left="3444" w:hanging="360"/>
      </w:pPr>
      <w:rPr>
        <w:rFonts w:ascii="Symbol" w:hAnsi="Symbol" w:hint="default"/>
      </w:rPr>
    </w:lvl>
    <w:lvl w:ilvl="4" w:tplc="08090003" w:tentative="1">
      <w:start w:val="1"/>
      <w:numFmt w:val="bullet"/>
      <w:lvlText w:val="o"/>
      <w:lvlJc w:val="left"/>
      <w:pPr>
        <w:tabs>
          <w:tab w:val="num" w:pos="4164"/>
        </w:tabs>
        <w:ind w:left="4164" w:hanging="360"/>
      </w:pPr>
      <w:rPr>
        <w:rFonts w:ascii="Courier New" w:hAnsi="Courier New" w:cs="Courier New" w:hint="default"/>
      </w:rPr>
    </w:lvl>
    <w:lvl w:ilvl="5" w:tplc="08090005" w:tentative="1">
      <w:start w:val="1"/>
      <w:numFmt w:val="bullet"/>
      <w:lvlText w:val=""/>
      <w:lvlJc w:val="left"/>
      <w:pPr>
        <w:tabs>
          <w:tab w:val="num" w:pos="4884"/>
        </w:tabs>
        <w:ind w:left="4884" w:hanging="360"/>
      </w:pPr>
      <w:rPr>
        <w:rFonts w:ascii="Wingdings" w:hAnsi="Wingdings" w:hint="default"/>
      </w:rPr>
    </w:lvl>
    <w:lvl w:ilvl="6" w:tplc="08090001" w:tentative="1">
      <w:start w:val="1"/>
      <w:numFmt w:val="bullet"/>
      <w:lvlText w:val=""/>
      <w:lvlJc w:val="left"/>
      <w:pPr>
        <w:tabs>
          <w:tab w:val="num" w:pos="5604"/>
        </w:tabs>
        <w:ind w:left="5604" w:hanging="360"/>
      </w:pPr>
      <w:rPr>
        <w:rFonts w:ascii="Symbol" w:hAnsi="Symbol" w:hint="default"/>
      </w:rPr>
    </w:lvl>
    <w:lvl w:ilvl="7" w:tplc="08090003" w:tentative="1">
      <w:start w:val="1"/>
      <w:numFmt w:val="bullet"/>
      <w:lvlText w:val="o"/>
      <w:lvlJc w:val="left"/>
      <w:pPr>
        <w:tabs>
          <w:tab w:val="num" w:pos="6324"/>
        </w:tabs>
        <w:ind w:left="6324" w:hanging="360"/>
      </w:pPr>
      <w:rPr>
        <w:rFonts w:ascii="Courier New" w:hAnsi="Courier New" w:cs="Courier New" w:hint="default"/>
      </w:rPr>
    </w:lvl>
    <w:lvl w:ilvl="8" w:tplc="08090005" w:tentative="1">
      <w:start w:val="1"/>
      <w:numFmt w:val="bullet"/>
      <w:lvlText w:val=""/>
      <w:lvlJc w:val="left"/>
      <w:pPr>
        <w:tabs>
          <w:tab w:val="num" w:pos="7044"/>
        </w:tabs>
        <w:ind w:left="7044" w:hanging="360"/>
      </w:pPr>
      <w:rPr>
        <w:rFonts w:ascii="Wingdings" w:hAnsi="Wingdings" w:hint="default"/>
      </w:rPr>
    </w:lvl>
  </w:abstractNum>
  <w:abstractNum w:abstractNumId="11" w15:restartNumberingAfterBreak="0">
    <w:nsid w:val="44B76075"/>
    <w:multiLevelType w:val="multilevel"/>
    <w:tmpl w:val="FF309E76"/>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9F15ECA"/>
    <w:multiLevelType w:val="hybridMultilevel"/>
    <w:tmpl w:val="4BA2E3D0"/>
    <w:lvl w:ilvl="0" w:tplc="FBACA894">
      <w:start w:val="1"/>
      <w:numFmt w:val="bullet"/>
      <w:lvlText w:val=""/>
      <w:lvlJc w:val="left"/>
      <w:pPr>
        <w:tabs>
          <w:tab w:val="num" w:pos="1287"/>
        </w:tabs>
        <w:ind w:left="1287" w:hanging="360"/>
      </w:pPr>
      <w:rPr>
        <w:rFonts w:ascii="Wingdings" w:hAnsi="Wingdings"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13" w15:restartNumberingAfterBreak="0">
    <w:nsid w:val="51A73E69"/>
    <w:multiLevelType w:val="hybridMultilevel"/>
    <w:tmpl w:val="A2DC5F4E"/>
    <w:lvl w:ilvl="0" w:tplc="C85E4D0E">
      <w:start w:val="1"/>
      <w:numFmt w:val="decimal"/>
      <w:pStyle w:val="NumberedList"/>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A8C71C5"/>
    <w:multiLevelType w:val="hybridMultilevel"/>
    <w:tmpl w:val="3190D524"/>
    <w:lvl w:ilvl="0" w:tplc="08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8C3B09"/>
    <w:multiLevelType w:val="hybridMultilevel"/>
    <w:tmpl w:val="F6DE4A82"/>
    <w:lvl w:ilvl="0" w:tplc="FBACA894">
      <w:start w:val="1"/>
      <w:numFmt w:val="bullet"/>
      <w:lvlText w:val=""/>
      <w:lvlJc w:val="left"/>
      <w:pPr>
        <w:tabs>
          <w:tab w:val="num" w:pos="1287"/>
        </w:tabs>
        <w:ind w:left="1287" w:hanging="360"/>
      </w:pPr>
      <w:rPr>
        <w:rFonts w:ascii="Wingdings" w:hAnsi="Wingdings"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53C5A9B"/>
    <w:multiLevelType w:val="hybridMultilevel"/>
    <w:tmpl w:val="D08654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90B66FC"/>
    <w:multiLevelType w:val="hybridMultilevel"/>
    <w:tmpl w:val="306C2294"/>
    <w:lvl w:ilvl="0" w:tplc="41C69640">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BA1810"/>
    <w:multiLevelType w:val="multilevel"/>
    <w:tmpl w:val="19A2DF22"/>
    <w:lvl w:ilvl="0">
      <w:start w:val="1"/>
      <w:numFmt w:val="bullet"/>
      <w:lvlText w:val=""/>
      <w:lvlJc w:val="left"/>
      <w:pPr>
        <w:tabs>
          <w:tab w:val="num" w:pos="1174"/>
        </w:tabs>
        <w:ind w:left="1174" w:hanging="360"/>
      </w:pPr>
      <w:rPr>
        <w:rFonts w:ascii="Symbol" w:hAnsi="Symbol" w:hint="default"/>
      </w:rPr>
    </w:lvl>
    <w:lvl w:ilvl="1">
      <w:start w:val="1"/>
      <w:numFmt w:val="bullet"/>
      <w:lvlText w:val="o"/>
      <w:lvlJc w:val="left"/>
      <w:pPr>
        <w:tabs>
          <w:tab w:val="num" w:pos="1894"/>
        </w:tabs>
        <w:ind w:left="1894" w:hanging="360"/>
      </w:pPr>
      <w:rPr>
        <w:rFonts w:ascii="Courier New" w:hAnsi="Courier New" w:cs="Courier New" w:hint="default"/>
      </w:rPr>
    </w:lvl>
    <w:lvl w:ilvl="2">
      <w:start w:val="1"/>
      <w:numFmt w:val="bullet"/>
      <w:lvlText w:val=""/>
      <w:lvlJc w:val="left"/>
      <w:pPr>
        <w:tabs>
          <w:tab w:val="num" w:pos="2614"/>
        </w:tabs>
        <w:ind w:left="2614" w:hanging="360"/>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num w:numId="1">
    <w:abstractNumId w:val="11"/>
  </w:num>
  <w:num w:numId="2">
    <w:abstractNumId w:val="13"/>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10"/>
  </w:num>
  <w:num w:numId="10">
    <w:abstractNumId w:val="1"/>
  </w:num>
  <w:num w:numId="11">
    <w:abstractNumId w:val="17"/>
  </w:num>
  <w:num w:numId="12">
    <w:abstractNumId w:val="2"/>
  </w:num>
  <w:num w:numId="13">
    <w:abstractNumId w:val="9"/>
  </w:num>
  <w:num w:numId="14">
    <w:abstractNumId w:val="5"/>
  </w:num>
  <w:num w:numId="15">
    <w:abstractNumId w:val="15"/>
  </w:num>
  <w:num w:numId="16">
    <w:abstractNumId w:val="18"/>
  </w:num>
  <w:num w:numId="17">
    <w:abstractNumId w:val="12"/>
  </w:num>
  <w:num w:numId="18">
    <w:abstractNumId w:val="14"/>
  </w:num>
  <w:num w:numId="19">
    <w:abstractNumId w:val="11"/>
  </w:num>
  <w:num w:numId="20">
    <w:abstractNumId w:val="11"/>
  </w:num>
  <w:num w:numId="21">
    <w:abstractNumId w:val="4"/>
  </w:num>
  <w:num w:numId="22">
    <w:abstractNumId w:val="1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8" w:dllVersion="513"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168"/>
    <w:rsid w:val="000001A6"/>
    <w:rsid w:val="00014AF1"/>
    <w:rsid w:val="00017E3A"/>
    <w:rsid w:val="000313A4"/>
    <w:rsid w:val="00032F73"/>
    <w:rsid w:val="00033364"/>
    <w:rsid w:val="000951CF"/>
    <w:rsid w:val="000A1E2D"/>
    <w:rsid w:val="000B18AE"/>
    <w:rsid w:val="000B2EAF"/>
    <w:rsid w:val="000E630B"/>
    <w:rsid w:val="00101EBE"/>
    <w:rsid w:val="001039C6"/>
    <w:rsid w:val="00111D33"/>
    <w:rsid w:val="0011730C"/>
    <w:rsid w:val="0013462A"/>
    <w:rsid w:val="00160078"/>
    <w:rsid w:val="001B0ECD"/>
    <w:rsid w:val="001B4669"/>
    <w:rsid w:val="001C22D5"/>
    <w:rsid w:val="001C4120"/>
    <w:rsid w:val="001D5BAB"/>
    <w:rsid w:val="001F347E"/>
    <w:rsid w:val="001F3481"/>
    <w:rsid w:val="001F49C6"/>
    <w:rsid w:val="002040C0"/>
    <w:rsid w:val="00207506"/>
    <w:rsid w:val="00214204"/>
    <w:rsid w:val="00237E3D"/>
    <w:rsid w:val="00243016"/>
    <w:rsid w:val="00246D89"/>
    <w:rsid w:val="0024777F"/>
    <w:rsid w:val="0026211B"/>
    <w:rsid w:val="002675B9"/>
    <w:rsid w:val="00277DD6"/>
    <w:rsid w:val="00290AFF"/>
    <w:rsid w:val="002B54DB"/>
    <w:rsid w:val="002B6321"/>
    <w:rsid w:val="002E1F3C"/>
    <w:rsid w:val="0030319B"/>
    <w:rsid w:val="00327307"/>
    <w:rsid w:val="00356B62"/>
    <w:rsid w:val="003661E4"/>
    <w:rsid w:val="00367972"/>
    <w:rsid w:val="00367DEA"/>
    <w:rsid w:val="003B09B4"/>
    <w:rsid w:val="003C567B"/>
    <w:rsid w:val="003C56D3"/>
    <w:rsid w:val="003F0335"/>
    <w:rsid w:val="00405E80"/>
    <w:rsid w:val="00407B65"/>
    <w:rsid w:val="004264AB"/>
    <w:rsid w:val="00430801"/>
    <w:rsid w:val="004314D7"/>
    <w:rsid w:val="00441998"/>
    <w:rsid w:val="004453A5"/>
    <w:rsid w:val="004523E0"/>
    <w:rsid w:val="00452AFB"/>
    <w:rsid w:val="00453F65"/>
    <w:rsid w:val="004712BA"/>
    <w:rsid w:val="00480964"/>
    <w:rsid w:val="00486972"/>
    <w:rsid w:val="00487168"/>
    <w:rsid w:val="00497A2E"/>
    <w:rsid w:val="004B52F5"/>
    <w:rsid w:val="004E38E5"/>
    <w:rsid w:val="00500C58"/>
    <w:rsid w:val="005232DC"/>
    <w:rsid w:val="00523F5A"/>
    <w:rsid w:val="00526DA5"/>
    <w:rsid w:val="005363A4"/>
    <w:rsid w:val="0053703D"/>
    <w:rsid w:val="00544A68"/>
    <w:rsid w:val="00546F11"/>
    <w:rsid w:val="00546FC4"/>
    <w:rsid w:val="005517F3"/>
    <w:rsid w:val="00555B9D"/>
    <w:rsid w:val="00584710"/>
    <w:rsid w:val="005B31F6"/>
    <w:rsid w:val="005C0DB8"/>
    <w:rsid w:val="005C0F52"/>
    <w:rsid w:val="005C19E1"/>
    <w:rsid w:val="005C543C"/>
    <w:rsid w:val="005D384A"/>
    <w:rsid w:val="005E16B5"/>
    <w:rsid w:val="005E28ED"/>
    <w:rsid w:val="005F0627"/>
    <w:rsid w:val="0060770D"/>
    <w:rsid w:val="00620CB3"/>
    <w:rsid w:val="00635873"/>
    <w:rsid w:val="00646656"/>
    <w:rsid w:val="006525F9"/>
    <w:rsid w:val="00662643"/>
    <w:rsid w:val="00665952"/>
    <w:rsid w:val="00667A16"/>
    <w:rsid w:val="006A0A88"/>
    <w:rsid w:val="006A6049"/>
    <w:rsid w:val="006A633B"/>
    <w:rsid w:val="006A72BA"/>
    <w:rsid w:val="006B5392"/>
    <w:rsid w:val="006B55CC"/>
    <w:rsid w:val="006B68B5"/>
    <w:rsid w:val="006D1A66"/>
    <w:rsid w:val="006D2D6A"/>
    <w:rsid w:val="006E4A0C"/>
    <w:rsid w:val="006F2FD1"/>
    <w:rsid w:val="007102AF"/>
    <w:rsid w:val="00752164"/>
    <w:rsid w:val="00786C66"/>
    <w:rsid w:val="00796954"/>
    <w:rsid w:val="0079720A"/>
    <w:rsid w:val="007B69DB"/>
    <w:rsid w:val="007C1C26"/>
    <w:rsid w:val="007C242F"/>
    <w:rsid w:val="007C3111"/>
    <w:rsid w:val="007D0157"/>
    <w:rsid w:val="007D14D6"/>
    <w:rsid w:val="007D5506"/>
    <w:rsid w:val="008060E1"/>
    <w:rsid w:val="00812FF2"/>
    <w:rsid w:val="00864BB8"/>
    <w:rsid w:val="00874F4A"/>
    <w:rsid w:val="00887B1B"/>
    <w:rsid w:val="00893A47"/>
    <w:rsid w:val="00896253"/>
    <w:rsid w:val="008B4CFF"/>
    <w:rsid w:val="008D45BE"/>
    <w:rsid w:val="008F207B"/>
    <w:rsid w:val="00906C95"/>
    <w:rsid w:val="00913A45"/>
    <w:rsid w:val="0093721D"/>
    <w:rsid w:val="009806E9"/>
    <w:rsid w:val="009907C1"/>
    <w:rsid w:val="009912D4"/>
    <w:rsid w:val="009A1305"/>
    <w:rsid w:val="009E402F"/>
    <w:rsid w:val="009E7235"/>
    <w:rsid w:val="009E7CB3"/>
    <w:rsid w:val="009F2C16"/>
    <w:rsid w:val="009F41C6"/>
    <w:rsid w:val="009F4926"/>
    <w:rsid w:val="00A138F1"/>
    <w:rsid w:val="00A20392"/>
    <w:rsid w:val="00A26E21"/>
    <w:rsid w:val="00A32772"/>
    <w:rsid w:val="00A365C2"/>
    <w:rsid w:val="00A46C6C"/>
    <w:rsid w:val="00A551F5"/>
    <w:rsid w:val="00A602E4"/>
    <w:rsid w:val="00A65721"/>
    <w:rsid w:val="00A713E3"/>
    <w:rsid w:val="00A92314"/>
    <w:rsid w:val="00A97D12"/>
    <w:rsid w:val="00AA43D0"/>
    <w:rsid w:val="00AA4C00"/>
    <w:rsid w:val="00AB7919"/>
    <w:rsid w:val="00AC3E79"/>
    <w:rsid w:val="00AD7D6E"/>
    <w:rsid w:val="00AF2C7C"/>
    <w:rsid w:val="00AF645B"/>
    <w:rsid w:val="00B20ACB"/>
    <w:rsid w:val="00B24BAD"/>
    <w:rsid w:val="00B33C50"/>
    <w:rsid w:val="00B3431C"/>
    <w:rsid w:val="00B4743B"/>
    <w:rsid w:val="00B4756D"/>
    <w:rsid w:val="00B47AF4"/>
    <w:rsid w:val="00B61599"/>
    <w:rsid w:val="00B8538F"/>
    <w:rsid w:val="00BE240B"/>
    <w:rsid w:val="00BE5787"/>
    <w:rsid w:val="00BE672B"/>
    <w:rsid w:val="00BE6C9E"/>
    <w:rsid w:val="00BF0967"/>
    <w:rsid w:val="00BF4CF0"/>
    <w:rsid w:val="00C11EFD"/>
    <w:rsid w:val="00C40AE1"/>
    <w:rsid w:val="00C5471E"/>
    <w:rsid w:val="00C5514E"/>
    <w:rsid w:val="00C654B8"/>
    <w:rsid w:val="00C66B2A"/>
    <w:rsid w:val="00C72F5B"/>
    <w:rsid w:val="00C9426A"/>
    <w:rsid w:val="00C9582D"/>
    <w:rsid w:val="00CA2477"/>
    <w:rsid w:val="00CB07A9"/>
    <w:rsid w:val="00CB3B9F"/>
    <w:rsid w:val="00CB4475"/>
    <w:rsid w:val="00CE06FC"/>
    <w:rsid w:val="00CF79FF"/>
    <w:rsid w:val="00D01D7B"/>
    <w:rsid w:val="00D03472"/>
    <w:rsid w:val="00D13BDF"/>
    <w:rsid w:val="00D13F05"/>
    <w:rsid w:val="00D26F3E"/>
    <w:rsid w:val="00D33B6D"/>
    <w:rsid w:val="00D50AD9"/>
    <w:rsid w:val="00D5192A"/>
    <w:rsid w:val="00D55A9C"/>
    <w:rsid w:val="00D7219C"/>
    <w:rsid w:val="00D737EF"/>
    <w:rsid w:val="00D77B7A"/>
    <w:rsid w:val="00D833C4"/>
    <w:rsid w:val="00D96502"/>
    <w:rsid w:val="00DA38E2"/>
    <w:rsid w:val="00DA7BDA"/>
    <w:rsid w:val="00DE4EF9"/>
    <w:rsid w:val="00E051C6"/>
    <w:rsid w:val="00E0735A"/>
    <w:rsid w:val="00E17108"/>
    <w:rsid w:val="00E41DBC"/>
    <w:rsid w:val="00E42869"/>
    <w:rsid w:val="00E53855"/>
    <w:rsid w:val="00E552E3"/>
    <w:rsid w:val="00E637FE"/>
    <w:rsid w:val="00E6534D"/>
    <w:rsid w:val="00E6545D"/>
    <w:rsid w:val="00E6693E"/>
    <w:rsid w:val="00E703DE"/>
    <w:rsid w:val="00E714E6"/>
    <w:rsid w:val="00E72229"/>
    <w:rsid w:val="00E77CDD"/>
    <w:rsid w:val="00EC5504"/>
    <w:rsid w:val="00EC7D7B"/>
    <w:rsid w:val="00ED1F4C"/>
    <w:rsid w:val="00ED3AF2"/>
    <w:rsid w:val="00ED4E6E"/>
    <w:rsid w:val="00EE27E0"/>
    <w:rsid w:val="00F41D2C"/>
    <w:rsid w:val="00F80A2E"/>
    <w:rsid w:val="00F83624"/>
    <w:rsid w:val="00F926B7"/>
    <w:rsid w:val="00FA2647"/>
    <w:rsid w:val="00FC1876"/>
    <w:rsid w:val="00FC5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4:docId w14:val="114C0BEA"/>
  <w15:docId w15:val="{20CD21C6-3FDC-44F7-8789-3912710D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0C58"/>
    <w:pPr>
      <w:spacing w:after="220"/>
      <w:ind w:left="567"/>
      <w:jc w:val="both"/>
    </w:pPr>
    <w:rPr>
      <w:rFonts w:ascii="Arial" w:hAnsi="Arial" w:cs="Arial"/>
      <w:sz w:val="24"/>
      <w:szCs w:val="24"/>
      <w:lang w:eastAsia="en-US"/>
    </w:rPr>
  </w:style>
  <w:style w:type="paragraph" w:styleId="Heading1">
    <w:name w:val="heading 1"/>
    <w:aliases w:val="Heading 1 (NN) Char,Main Secti Char,h1 Char,new page/chapter Char,subhead 1 Char,Heading 1 Char Char,Section,Section1,Section2,Section11,H1,tchead,h1,Section Title,Section Heading,l1,johnhead1"/>
    <w:basedOn w:val="Normal"/>
    <w:next w:val="Normal"/>
    <w:qFormat/>
    <w:rsid w:val="005F0627"/>
    <w:pPr>
      <w:keepNext/>
      <w:keepLines/>
      <w:numPr>
        <w:numId w:val="1"/>
      </w:numPr>
      <w:spacing w:before="120" w:after="240"/>
      <w:outlineLvl w:val="0"/>
    </w:pPr>
    <w:rPr>
      <w:b/>
      <w:spacing w:val="-10"/>
      <w:kern w:val="28"/>
      <w:position w:val="6"/>
      <w:sz w:val="34"/>
      <w:szCs w:val="34"/>
    </w:rPr>
  </w:style>
  <w:style w:type="paragraph" w:styleId="Heading2">
    <w:name w:val="heading 2"/>
    <w:aliases w:val="2,sub-sect,h2,section header,21,sub-sect1,22,sub-sect2,23,sub-sect3,24,sub-sect4,25,sub-sect5,(1.1,1.2,1.3 etc),Heaidng 2,H2,l2,no section,headi,heading2,h21,h22,Heading Two,h211,h23,h212,h24,h213,h221,h2111,h231,h2121,Prophead 2,HD2,heading 2"/>
    <w:basedOn w:val="Normal"/>
    <w:next w:val="Normal"/>
    <w:qFormat/>
    <w:rsid w:val="006A72BA"/>
    <w:pPr>
      <w:keepNext/>
      <w:keepLines/>
      <w:numPr>
        <w:ilvl w:val="1"/>
        <w:numId w:val="1"/>
      </w:numPr>
      <w:spacing w:before="120" w:after="240"/>
      <w:outlineLvl w:val="1"/>
    </w:pPr>
    <w:rPr>
      <w:b/>
      <w:bCs/>
    </w:rPr>
  </w:style>
  <w:style w:type="paragraph" w:styleId="Heading3">
    <w:name w:val="heading 3"/>
    <w:aliases w:val="h3,3,h31,31,h32,32,h33,33,h34,34,h35,35,sub-sub,sub-sub1,sub-sub2,sub-sub3,sub-sub4,sub section header,subsect,311,sub-sub11,h311,h321,W6_Hdg3,sl3,heading 3,H3,Headline,Minor,Lev 3,Sub-sub section Title,Numbered - 3,HeadC,Level 1 - 1,Minor1,l3"/>
    <w:basedOn w:val="Normal"/>
    <w:next w:val="Normal"/>
    <w:qFormat/>
    <w:rsid w:val="005F0627"/>
    <w:pPr>
      <w:keepNext/>
      <w:keepLines/>
      <w:numPr>
        <w:ilvl w:val="2"/>
        <w:numId w:val="1"/>
      </w:numPr>
      <w:spacing w:after="240"/>
      <w:outlineLvl w:val="2"/>
    </w:pPr>
    <w:rPr>
      <w:sz w:val="22"/>
      <w:szCs w:val="28"/>
    </w:rPr>
  </w:style>
  <w:style w:type="paragraph" w:styleId="Heading4">
    <w:name w:val="heading 4"/>
    <w:aliases w:val="Appendices,Schedules,n,Paragraph Title,Sub-Minor,Level 2 - a,Project table,Propos,Bullet 1,Bullet 11,Bullet 12,Bullet 13,Bullet 14,Bullet 15,Bullet 16,h4,H4"/>
    <w:basedOn w:val="Heading3"/>
    <w:next w:val="Normal"/>
    <w:qFormat/>
    <w:rsid w:val="005F0627"/>
    <w:pPr>
      <w:numPr>
        <w:ilvl w:val="3"/>
      </w:numPr>
      <w:outlineLvl w:val="3"/>
    </w:pPr>
  </w:style>
  <w:style w:type="paragraph" w:styleId="Heading5">
    <w:name w:val="heading 5"/>
    <w:aliases w:val="Appendix A to X,Heading 5   Appendix A to X,Block Label,Blank 1,Level 3 - i"/>
    <w:basedOn w:val="Heading4"/>
    <w:next w:val="Normal"/>
    <w:qFormat/>
    <w:rsid w:val="005F0627"/>
    <w:pPr>
      <w:numPr>
        <w:ilvl w:val="4"/>
      </w:numPr>
      <w:outlineLvl w:val="4"/>
    </w:pPr>
  </w:style>
  <w:style w:type="paragraph" w:styleId="Heading6">
    <w:name w:val="heading 6"/>
    <w:aliases w:val="Heading 6  Appendix Y &amp; Z,Blank 2"/>
    <w:basedOn w:val="Normal"/>
    <w:qFormat/>
    <w:rsid w:val="005F0627"/>
    <w:pPr>
      <w:numPr>
        <w:ilvl w:val="5"/>
        <w:numId w:val="1"/>
      </w:numPr>
      <w:spacing w:after="240"/>
      <w:outlineLvl w:val="5"/>
    </w:pPr>
  </w:style>
  <w:style w:type="paragraph" w:styleId="Heading7">
    <w:name w:val="heading 7"/>
    <w:aliases w:val="Blank 3"/>
    <w:basedOn w:val="Heading6"/>
    <w:next w:val="Normal"/>
    <w:qFormat/>
    <w:rsid w:val="005F0627"/>
    <w:pPr>
      <w:numPr>
        <w:ilvl w:val="6"/>
      </w:numPr>
      <w:outlineLvl w:val="6"/>
    </w:pPr>
  </w:style>
  <w:style w:type="paragraph" w:styleId="Heading8">
    <w:name w:val="heading 8"/>
    <w:aliases w:val="Blank 4"/>
    <w:basedOn w:val="Heading7"/>
    <w:next w:val="Normal"/>
    <w:qFormat/>
    <w:rsid w:val="005F0627"/>
    <w:pPr>
      <w:numPr>
        <w:ilvl w:val="7"/>
      </w:numPr>
      <w:outlineLvl w:val="7"/>
    </w:pPr>
  </w:style>
  <w:style w:type="paragraph" w:styleId="Heading9">
    <w:name w:val="heading 9"/>
    <w:aliases w:val="Blank 5,Heading 9 (defunct)"/>
    <w:basedOn w:val="AppendixHeader"/>
    <w:next w:val="Normal"/>
    <w:qFormat/>
    <w:rsid w:val="002040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25F9"/>
    <w:pPr>
      <w:ind w:left="851"/>
      <w:jc w:val="center"/>
    </w:pPr>
    <w:rPr>
      <w:sz w:val="60"/>
    </w:rPr>
  </w:style>
  <w:style w:type="paragraph" w:styleId="TOC2">
    <w:name w:val="toc 2"/>
    <w:basedOn w:val="Normal"/>
    <w:next w:val="Normal"/>
    <w:autoRedefine/>
    <w:semiHidden/>
    <w:rsid w:val="004523E0"/>
    <w:pPr>
      <w:tabs>
        <w:tab w:val="left" w:pos="1134"/>
        <w:tab w:val="left" w:pos="1701"/>
        <w:tab w:val="right" w:leader="dot" w:pos="9071"/>
      </w:tabs>
      <w:spacing w:after="60"/>
      <w:ind w:left="1701" w:hanging="1134"/>
    </w:pPr>
    <w:rPr>
      <w:noProof/>
      <w:sz w:val="20"/>
    </w:rPr>
  </w:style>
  <w:style w:type="paragraph" w:styleId="TOC1">
    <w:name w:val="toc 1"/>
    <w:basedOn w:val="Normal"/>
    <w:next w:val="Normal"/>
    <w:autoRedefine/>
    <w:semiHidden/>
    <w:rsid w:val="004523E0"/>
    <w:pPr>
      <w:tabs>
        <w:tab w:val="left" w:pos="567"/>
        <w:tab w:val="left" w:pos="1134"/>
        <w:tab w:val="right" w:leader="dot" w:pos="9071"/>
      </w:tabs>
      <w:spacing w:before="120" w:after="120"/>
      <w:ind w:hanging="567"/>
    </w:pPr>
    <w:rPr>
      <w:noProof/>
      <w:sz w:val="20"/>
    </w:rPr>
  </w:style>
  <w:style w:type="paragraph" w:styleId="TOC3">
    <w:name w:val="toc 3"/>
    <w:basedOn w:val="Normal"/>
    <w:next w:val="Normal"/>
    <w:autoRedefine/>
    <w:semiHidden/>
    <w:rsid w:val="00C654B8"/>
    <w:pPr>
      <w:tabs>
        <w:tab w:val="left" w:pos="2268"/>
        <w:tab w:val="left" w:pos="2835"/>
        <w:tab w:val="right" w:leader="dot" w:pos="9071"/>
      </w:tabs>
      <w:ind w:left="2268" w:hanging="1134"/>
    </w:pPr>
    <w:rPr>
      <w:noProof/>
      <w:sz w:val="20"/>
    </w:rPr>
  </w:style>
  <w:style w:type="paragraph" w:styleId="TOC4">
    <w:name w:val="toc 4"/>
    <w:basedOn w:val="Normal"/>
    <w:next w:val="Normal"/>
    <w:autoRedefine/>
    <w:semiHidden/>
    <w:rsid w:val="00C654B8"/>
    <w:pPr>
      <w:tabs>
        <w:tab w:val="right" w:leader="dot" w:pos="9071"/>
      </w:tabs>
      <w:ind w:left="720"/>
    </w:pPr>
  </w:style>
  <w:style w:type="paragraph" w:styleId="TOC5">
    <w:name w:val="toc 5"/>
    <w:basedOn w:val="Normal"/>
    <w:next w:val="Normal"/>
    <w:autoRedefine/>
    <w:semiHidden/>
    <w:rsid w:val="00C654B8"/>
    <w:pPr>
      <w:tabs>
        <w:tab w:val="right" w:leader="dot" w:pos="9071"/>
      </w:tabs>
      <w:ind w:left="960"/>
    </w:pPr>
  </w:style>
  <w:style w:type="paragraph" w:styleId="TOC6">
    <w:name w:val="toc 6"/>
    <w:basedOn w:val="Normal"/>
    <w:next w:val="Normal"/>
    <w:autoRedefine/>
    <w:semiHidden/>
    <w:rsid w:val="00C654B8"/>
    <w:pPr>
      <w:tabs>
        <w:tab w:val="right" w:leader="dot" w:pos="9071"/>
      </w:tabs>
      <w:ind w:left="1200"/>
    </w:pPr>
  </w:style>
  <w:style w:type="paragraph" w:styleId="TOC7">
    <w:name w:val="toc 7"/>
    <w:basedOn w:val="Normal"/>
    <w:next w:val="Normal"/>
    <w:autoRedefine/>
    <w:semiHidden/>
    <w:rsid w:val="00C654B8"/>
    <w:pPr>
      <w:tabs>
        <w:tab w:val="right" w:leader="dot" w:pos="9071"/>
      </w:tabs>
      <w:ind w:left="1440"/>
    </w:pPr>
  </w:style>
  <w:style w:type="paragraph" w:styleId="TOC8">
    <w:name w:val="toc 8"/>
    <w:basedOn w:val="Normal"/>
    <w:next w:val="Normal"/>
    <w:autoRedefine/>
    <w:semiHidden/>
    <w:rsid w:val="00C654B8"/>
    <w:pPr>
      <w:tabs>
        <w:tab w:val="right" w:leader="dot" w:pos="9071"/>
      </w:tabs>
      <w:ind w:left="1680"/>
    </w:pPr>
  </w:style>
  <w:style w:type="paragraph" w:styleId="TOC9">
    <w:name w:val="toc 9"/>
    <w:basedOn w:val="Normal"/>
    <w:next w:val="Normal"/>
    <w:autoRedefine/>
    <w:semiHidden/>
    <w:rsid w:val="00C654B8"/>
    <w:pPr>
      <w:tabs>
        <w:tab w:val="right" w:leader="dot" w:pos="9071"/>
      </w:tabs>
      <w:ind w:left="1920"/>
    </w:pPr>
  </w:style>
  <w:style w:type="character" w:styleId="Hyperlink">
    <w:name w:val="Hyperlink"/>
    <w:uiPriority w:val="99"/>
    <w:rsid w:val="006525F9"/>
    <w:rPr>
      <w:color w:val="0000FF"/>
      <w:u w:val="single"/>
    </w:rPr>
  </w:style>
  <w:style w:type="paragraph" w:styleId="Title">
    <w:name w:val="Title"/>
    <w:basedOn w:val="Normal"/>
    <w:qFormat/>
    <w:rsid w:val="006525F9"/>
    <w:pPr>
      <w:jc w:val="center"/>
    </w:pPr>
    <w:rPr>
      <w:b/>
      <w:sz w:val="32"/>
    </w:rPr>
  </w:style>
  <w:style w:type="paragraph" w:styleId="Header">
    <w:name w:val="header"/>
    <w:basedOn w:val="Normal"/>
    <w:rsid w:val="006525F9"/>
    <w:pPr>
      <w:tabs>
        <w:tab w:val="center" w:pos="4153"/>
        <w:tab w:val="right" w:pos="8306"/>
      </w:tabs>
    </w:pPr>
  </w:style>
  <w:style w:type="character" w:styleId="FollowedHyperlink">
    <w:name w:val="FollowedHyperlink"/>
    <w:rsid w:val="006525F9"/>
    <w:rPr>
      <w:color w:val="800080"/>
      <w:u w:val="single"/>
    </w:rPr>
  </w:style>
  <w:style w:type="paragraph" w:customStyle="1" w:styleId="AppendixHeader">
    <w:name w:val="Appendix Header"/>
    <w:basedOn w:val="Normal"/>
    <w:rsid w:val="00C654B8"/>
    <w:pPr>
      <w:tabs>
        <w:tab w:val="left" w:pos="0"/>
      </w:tabs>
      <w:ind w:right="57"/>
    </w:pPr>
    <w:rPr>
      <w:b/>
      <w:snapToGrid w:val="0"/>
      <w:sz w:val="28"/>
    </w:rPr>
  </w:style>
  <w:style w:type="paragraph" w:customStyle="1" w:styleId="Heading4Nonum">
    <w:name w:val="Heading 4Nonum"/>
    <w:basedOn w:val="Heading4"/>
    <w:next w:val="Normal"/>
    <w:rsid w:val="00C654B8"/>
    <w:pPr>
      <w:numPr>
        <w:ilvl w:val="0"/>
        <w:numId w:val="0"/>
      </w:numPr>
      <w:spacing w:before="120" w:after="120"/>
      <w:ind w:left="709"/>
      <w:outlineLvl w:val="9"/>
    </w:pPr>
    <w:rPr>
      <w:rFonts w:ascii="Times New Roman" w:hAnsi="Times New Roman" w:cs="Times New Roman"/>
      <w:b/>
      <w:bCs/>
      <w:i/>
      <w:noProof/>
      <w:szCs w:val="20"/>
    </w:rPr>
  </w:style>
  <w:style w:type="paragraph" w:styleId="TOCHeading">
    <w:name w:val="TOC Heading"/>
    <w:basedOn w:val="Normal"/>
    <w:qFormat/>
    <w:rsid w:val="00C654B8"/>
    <w:pPr>
      <w:keepNext/>
      <w:keepLines/>
      <w:spacing w:after="300"/>
      <w:jc w:val="center"/>
    </w:pPr>
    <w:rPr>
      <w:rFonts w:ascii="Times New Roman" w:hAnsi="Times New Roman" w:cs="Times New Roman"/>
      <w:b/>
      <w:sz w:val="28"/>
      <w:szCs w:val="20"/>
    </w:rPr>
  </w:style>
  <w:style w:type="paragraph" w:styleId="Footer">
    <w:name w:val="footer"/>
    <w:basedOn w:val="Normal"/>
    <w:rsid w:val="001F347E"/>
    <w:pPr>
      <w:tabs>
        <w:tab w:val="center" w:pos="4153"/>
        <w:tab w:val="right" w:pos="8306"/>
      </w:tabs>
      <w:spacing w:after="0"/>
    </w:pPr>
  </w:style>
  <w:style w:type="table" w:styleId="TableGrid">
    <w:name w:val="Table Grid"/>
    <w:basedOn w:val="TableNormal"/>
    <w:rsid w:val="00EC7D7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
    <w:name w:val="Table Entry"/>
    <w:basedOn w:val="Normal"/>
    <w:link w:val="TableEntryChar"/>
    <w:rsid w:val="00500C58"/>
    <w:pPr>
      <w:spacing w:after="100" w:afterAutospacing="1"/>
      <w:ind w:left="0"/>
      <w:jc w:val="left"/>
    </w:pPr>
  </w:style>
  <w:style w:type="paragraph" w:customStyle="1" w:styleId="NumberedList">
    <w:name w:val="Numbered List"/>
    <w:basedOn w:val="ListBullet"/>
    <w:next w:val="Normal"/>
    <w:rsid w:val="00480964"/>
    <w:pPr>
      <w:numPr>
        <w:numId w:val="2"/>
      </w:numPr>
      <w:ind w:hanging="153"/>
    </w:pPr>
  </w:style>
  <w:style w:type="paragraph" w:customStyle="1" w:styleId="Rule">
    <w:name w:val="Rule"/>
    <w:basedOn w:val="Normal"/>
    <w:rsid w:val="00480964"/>
    <w:pPr>
      <w:ind w:left="1418"/>
    </w:pPr>
  </w:style>
  <w:style w:type="paragraph" w:styleId="ListBullet">
    <w:name w:val="List Bullet"/>
    <w:basedOn w:val="Normal"/>
    <w:rsid w:val="005E16B5"/>
    <w:pPr>
      <w:numPr>
        <w:numId w:val="3"/>
      </w:numPr>
      <w:ind w:left="924" w:hanging="357"/>
    </w:pPr>
  </w:style>
  <w:style w:type="paragraph" w:customStyle="1" w:styleId="BookletTitle">
    <w:name w:val="Booklet Title"/>
    <w:basedOn w:val="Title"/>
    <w:rsid w:val="00480964"/>
    <w:rPr>
      <w:sz w:val="72"/>
      <w:szCs w:val="72"/>
    </w:rPr>
  </w:style>
  <w:style w:type="paragraph" w:customStyle="1" w:styleId="Address">
    <w:name w:val="Address"/>
    <w:basedOn w:val="Normal"/>
    <w:rsid w:val="005E16B5"/>
    <w:pPr>
      <w:spacing w:after="120"/>
      <w:jc w:val="right"/>
    </w:pPr>
    <w:rPr>
      <w:noProof/>
      <w:sz w:val="32"/>
      <w:szCs w:val="36"/>
    </w:rPr>
  </w:style>
  <w:style w:type="paragraph" w:styleId="BodyTextIndent">
    <w:name w:val="Body Text Indent"/>
    <w:basedOn w:val="BodyText"/>
    <w:rsid w:val="00893A47"/>
    <w:pPr>
      <w:spacing w:after="220" w:line="220" w:lineRule="atLeast"/>
      <w:ind w:left="1440"/>
    </w:pPr>
    <w:rPr>
      <w:rFonts w:cs="Times New Roman"/>
      <w:szCs w:val="20"/>
      <w:lang w:eastAsia="zh-CN"/>
    </w:rPr>
  </w:style>
  <w:style w:type="paragraph" w:styleId="BodyText">
    <w:name w:val="Body Text"/>
    <w:basedOn w:val="Normal"/>
    <w:rsid w:val="00893A47"/>
    <w:pPr>
      <w:spacing w:after="120"/>
    </w:pPr>
  </w:style>
  <w:style w:type="paragraph" w:styleId="List">
    <w:name w:val="List"/>
    <w:basedOn w:val="Normal"/>
    <w:link w:val="ListChar"/>
    <w:rsid w:val="00017E3A"/>
    <w:pPr>
      <w:ind w:left="283" w:hanging="283"/>
    </w:pPr>
  </w:style>
  <w:style w:type="paragraph" w:customStyle="1" w:styleId="List-Close">
    <w:name w:val="List - Close"/>
    <w:basedOn w:val="List"/>
    <w:link w:val="List-CloseChar"/>
    <w:rsid w:val="00017E3A"/>
    <w:pPr>
      <w:spacing w:after="40"/>
      <w:ind w:left="1134" w:firstLine="0"/>
    </w:pPr>
  </w:style>
  <w:style w:type="character" w:customStyle="1" w:styleId="ListChar">
    <w:name w:val="List Char"/>
    <w:link w:val="List"/>
    <w:rsid w:val="00CB3B9F"/>
    <w:rPr>
      <w:rFonts w:ascii="Arial" w:hAnsi="Arial" w:cs="Arial"/>
      <w:sz w:val="24"/>
      <w:szCs w:val="24"/>
      <w:lang w:val="en-GB" w:eastAsia="en-US" w:bidi="ar-SA"/>
    </w:rPr>
  </w:style>
  <w:style w:type="character" w:customStyle="1" w:styleId="List-CloseChar">
    <w:name w:val="List - Close Char"/>
    <w:link w:val="List-Close"/>
    <w:rsid w:val="00CB3B9F"/>
    <w:rPr>
      <w:rFonts w:ascii="Arial" w:hAnsi="Arial" w:cs="Arial"/>
      <w:sz w:val="24"/>
      <w:szCs w:val="24"/>
      <w:lang w:val="en-GB" w:eastAsia="en-US" w:bidi="ar-SA"/>
    </w:rPr>
  </w:style>
  <w:style w:type="paragraph" w:styleId="NormalWeb">
    <w:name w:val="Normal (Web)"/>
    <w:basedOn w:val="Normal"/>
    <w:uiPriority w:val="99"/>
    <w:rsid w:val="00237E3D"/>
    <w:pPr>
      <w:spacing w:before="100" w:beforeAutospacing="1" w:after="100" w:afterAutospacing="1"/>
      <w:ind w:left="0"/>
      <w:jc w:val="left"/>
    </w:pPr>
    <w:rPr>
      <w:rFonts w:ascii="Times New Roman" w:eastAsia="SimSun" w:hAnsi="Times New Roman" w:cs="Times New Roman"/>
      <w:lang w:eastAsia="zh-CN"/>
    </w:rPr>
  </w:style>
  <w:style w:type="character" w:customStyle="1" w:styleId="TableEntryChar">
    <w:name w:val="Table Entry Char"/>
    <w:link w:val="TableEntry"/>
    <w:rsid w:val="00327307"/>
    <w:rPr>
      <w:rFonts w:ascii="Arial" w:hAnsi="Arial" w:cs="Arial"/>
      <w:sz w:val="24"/>
      <w:szCs w:val="24"/>
      <w:lang w:eastAsia="en-US"/>
    </w:rPr>
  </w:style>
  <w:style w:type="paragraph" w:styleId="BalloonText">
    <w:name w:val="Balloon Text"/>
    <w:basedOn w:val="Normal"/>
    <w:link w:val="BalloonTextChar"/>
    <w:rsid w:val="0053703D"/>
    <w:pPr>
      <w:spacing w:after="0"/>
    </w:pPr>
    <w:rPr>
      <w:rFonts w:ascii="Tahoma" w:hAnsi="Tahoma" w:cs="Tahoma"/>
      <w:sz w:val="16"/>
      <w:szCs w:val="16"/>
    </w:rPr>
  </w:style>
  <w:style w:type="character" w:customStyle="1" w:styleId="BalloonTextChar">
    <w:name w:val="Balloon Text Char"/>
    <w:basedOn w:val="DefaultParagraphFont"/>
    <w:link w:val="BalloonText"/>
    <w:rsid w:val="0053703D"/>
    <w:rPr>
      <w:rFonts w:ascii="Tahoma" w:hAnsi="Tahoma" w:cs="Tahoma"/>
      <w:sz w:val="16"/>
      <w:szCs w:val="16"/>
      <w:lang w:eastAsia="en-US"/>
    </w:rPr>
  </w:style>
  <w:style w:type="character" w:styleId="Strong">
    <w:name w:val="Strong"/>
    <w:basedOn w:val="DefaultParagraphFont"/>
    <w:uiPriority w:val="22"/>
    <w:qFormat/>
    <w:rsid w:val="00646656"/>
    <w:rPr>
      <w:b/>
      <w:bCs/>
    </w:rPr>
  </w:style>
  <w:style w:type="paragraph" w:styleId="ListParagraph">
    <w:name w:val="List Paragraph"/>
    <w:basedOn w:val="Normal"/>
    <w:uiPriority w:val="34"/>
    <w:qFormat/>
    <w:rsid w:val="00BF0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799">
      <w:bodyDiv w:val="1"/>
      <w:marLeft w:val="0"/>
      <w:marRight w:val="0"/>
      <w:marTop w:val="0"/>
      <w:marBottom w:val="0"/>
      <w:divBdr>
        <w:top w:val="none" w:sz="0" w:space="0" w:color="auto"/>
        <w:left w:val="none" w:sz="0" w:space="0" w:color="auto"/>
        <w:bottom w:val="none" w:sz="0" w:space="0" w:color="auto"/>
        <w:right w:val="none" w:sz="0" w:space="0" w:color="auto"/>
      </w:divBdr>
      <w:divsChild>
        <w:div w:id="1371540531">
          <w:marLeft w:val="0"/>
          <w:marRight w:val="0"/>
          <w:marTop w:val="0"/>
          <w:marBottom w:val="0"/>
          <w:divBdr>
            <w:top w:val="none" w:sz="0" w:space="0" w:color="auto"/>
            <w:left w:val="none" w:sz="0" w:space="0" w:color="auto"/>
            <w:bottom w:val="none" w:sz="0" w:space="0" w:color="auto"/>
            <w:right w:val="none" w:sz="0" w:space="0" w:color="auto"/>
          </w:divBdr>
          <w:divsChild>
            <w:div w:id="276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8767">
      <w:bodyDiv w:val="1"/>
      <w:marLeft w:val="0"/>
      <w:marRight w:val="0"/>
      <w:marTop w:val="0"/>
      <w:marBottom w:val="0"/>
      <w:divBdr>
        <w:top w:val="none" w:sz="0" w:space="0" w:color="auto"/>
        <w:left w:val="none" w:sz="0" w:space="0" w:color="auto"/>
        <w:bottom w:val="none" w:sz="0" w:space="0" w:color="auto"/>
        <w:right w:val="none" w:sz="0" w:space="0" w:color="auto"/>
      </w:divBdr>
      <w:divsChild>
        <w:div w:id="2130120298">
          <w:marLeft w:val="0"/>
          <w:marRight w:val="0"/>
          <w:marTop w:val="0"/>
          <w:marBottom w:val="0"/>
          <w:divBdr>
            <w:top w:val="none" w:sz="0" w:space="0" w:color="auto"/>
            <w:left w:val="none" w:sz="0" w:space="0" w:color="auto"/>
            <w:bottom w:val="none" w:sz="0" w:space="0" w:color="auto"/>
            <w:right w:val="none" w:sz="0" w:space="0" w:color="auto"/>
          </w:divBdr>
          <w:divsChild>
            <w:div w:id="1827942039">
              <w:marLeft w:val="-225"/>
              <w:marRight w:val="-225"/>
              <w:marTop w:val="0"/>
              <w:marBottom w:val="0"/>
              <w:divBdr>
                <w:top w:val="none" w:sz="0" w:space="0" w:color="auto"/>
                <w:left w:val="none" w:sz="0" w:space="0" w:color="auto"/>
                <w:bottom w:val="none" w:sz="0" w:space="0" w:color="auto"/>
                <w:right w:val="none" w:sz="0" w:space="0" w:color="auto"/>
              </w:divBdr>
              <w:divsChild>
                <w:div w:id="77945144">
                  <w:marLeft w:val="0"/>
                  <w:marRight w:val="0"/>
                  <w:marTop w:val="0"/>
                  <w:marBottom w:val="0"/>
                  <w:divBdr>
                    <w:top w:val="none" w:sz="0" w:space="0" w:color="auto"/>
                    <w:left w:val="none" w:sz="0" w:space="0" w:color="auto"/>
                    <w:bottom w:val="none" w:sz="0" w:space="0" w:color="auto"/>
                    <w:right w:val="none" w:sz="0" w:space="0" w:color="auto"/>
                  </w:divBdr>
                  <w:divsChild>
                    <w:div w:id="2034452488">
                      <w:marLeft w:val="0"/>
                      <w:marRight w:val="0"/>
                      <w:marTop w:val="0"/>
                      <w:marBottom w:val="0"/>
                      <w:divBdr>
                        <w:top w:val="none" w:sz="0" w:space="0" w:color="auto"/>
                        <w:left w:val="none" w:sz="0" w:space="0" w:color="auto"/>
                        <w:bottom w:val="none" w:sz="0" w:space="0" w:color="auto"/>
                        <w:right w:val="none" w:sz="0" w:space="0" w:color="auto"/>
                      </w:divBdr>
                      <w:divsChild>
                        <w:div w:id="188571040">
                          <w:marLeft w:val="-225"/>
                          <w:marRight w:val="-225"/>
                          <w:marTop w:val="0"/>
                          <w:marBottom w:val="0"/>
                          <w:divBdr>
                            <w:top w:val="none" w:sz="0" w:space="0" w:color="auto"/>
                            <w:left w:val="none" w:sz="0" w:space="0" w:color="auto"/>
                            <w:bottom w:val="none" w:sz="0" w:space="0" w:color="auto"/>
                            <w:right w:val="none" w:sz="0" w:space="0" w:color="auto"/>
                          </w:divBdr>
                          <w:divsChild>
                            <w:div w:id="1263535975">
                              <w:marLeft w:val="0"/>
                              <w:marRight w:val="0"/>
                              <w:marTop w:val="0"/>
                              <w:marBottom w:val="0"/>
                              <w:divBdr>
                                <w:top w:val="none" w:sz="0" w:space="0" w:color="auto"/>
                                <w:left w:val="none" w:sz="0" w:space="0" w:color="auto"/>
                                <w:bottom w:val="none" w:sz="0" w:space="0" w:color="auto"/>
                                <w:right w:val="none" w:sz="0" w:space="0" w:color="auto"/>
                              </w:divBdr>
                              <w:divsChild>
                                <w:div w:id="1221556534">
                                  <w:marLeft w:val="0"/>
                                  <w:marRight w:val="0"/>
                                  <w:marTop w:val="0"/>
                                  <w:marBottom w:val="0"/>
                                  <w:divBdr>
                                    <w:top w:val="none" w:sz="0" w:space="0" w:color="auto"/>
                                    <w:left w:val="none" w:sz="0" w:space="0" w:color="auto"/>
                                    <w:bottom w:val="none" w:sz="0" w:space="0" w:color="auto"/>
                                    <w:right w:val="none" w:sz="0" w:space="0" w:color="auto"/>
                                  </w:divBdr>
                                  <w:divsChild>
                                    <w:div w:id="1625039716">
                                      <w:marLeft w:val="0"/>
                                      <w:marRight w:val="0"/>
                                      <w:marTop w:val="0"/>
                                      <w:marBottom w:val="0"/>
                                      <w:divBdr>
                                        <w:top w:val="none" w:sz="0" w:space="0" w:color="auto"/>
                                        <w:left w:val="none" w:sz="0" w:space="0" w:color="auto"/>
                                        <w:bottom w:val="none" w:sz="0" w:space="0" w:color="auto"/>
                                        <w:right w:val="none" w:sz="0" w:space="0" w:color="auto"/>
                                      </w:divBdr>
                                      <w:divsChild>
                                        <w:div w:id="1807352871">
                                          <w:marLeft w:val="0"/>
                                          <w:marRight w:val="0"/>
                                          <w:marTop w:val="0"/>
                                          <w:marBottom w:val="0"/>
                                          <w:divBdr>
                                            <w:top w:val="none" w:sz="0" w:space="0" w:color="auto"/>
                                            <w:left w:val="none" w:sz="0" w:space="0" w:color="auto"/>
                                            <w:bottom w:val="none" w:sz="0" w:space="0" w:color="auto"/>
                                            <w:right w:val="none" w:sz="0" w:space="0" w:color="auto"/>
                                          </w:divBdr>
                                          <w:divsChild>
                                            <w:div w:id="11511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704898">
      <w:bodyDiv w:val="1"/>
      <w:marLeft w:val="0"/>
      <w:marRight w:val="0"/>
      <w:marTop w:val="0"/>
      <w:marBottom w:val="0"/>
      <w:divBdr>
        <w:top w:val="none" w:sz="0" w:space="0" w:color="auto"/>
        <w:left w:val="none" w:sz="0" w:space="0" w:color="auto"/>
        <w:bottom w:val="none" w:sz="0" w:space="0" w:color="auto"/>
        <w:right w:val="none" w:sz="0" w:space="0" w:color="auto"/>
      </w:divBdr>
      <w:divsChild>
        <w:div w:id="78211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617692">
      <w:bodyDiv w:val="1"/>
      <w:marLeft w:val="0"/>
      <w:marRight w:val="0"/>
      <w:marTop w:val="0"/>
      <w:marBottom w:val="0"/>
      <w:divBdr>
        <w:top w:val="none" w:sz="0" w:space="0" w:color="auto"/>
        <w:left w:val="none" w:sz="0" w:space="0" w:color="auto"/>
        <w:bottom w:val="none" w:sz="0" w:space="0" w:color="auto"/>
        <w:right w:val="none" w:sz="0" w:space="0" w:color="auto"/>
      </w:divBdr>
      <w:divsChild>
        <w:div w:id="1331249982">
          <w:marLeft w:val="0"/>
          <w:marRight w:val="0"/>
          <w:marTop w:val="0"/>
          <w:marBottom w:val="0"/>
          <w:divBdr>
            <w:top w:val="none" w:sz="0" w:space="0" w:color="auto"/>
            <w:left w:val="none" w:sz="0" w:space="0" w:color="auto"/>
            <w:bottom w:val="none" w:sz="0" w:space="0" w:color="auto"/>
            <w:right w:val="none" w:sz="0" w:space="0" w:color="auto"/>
          </w:divBdr>
          <w:divsChild>
            <w:div w:id="6542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1208">
      <w:bodyDiv w:val="1"/>
      <w:marLeft w:val="0"/>
      <w:marRight w:val="0"/>
      <w:marTop w:val="0"/>
      <w:marBottom w:val="0"/>
      <w:divBdr>
        <w:top w:val="none" w:sz="0" w:space="0" w:color="auto"/>
        <w:left w:val="none" w:sz="0" w:space="0" w:color="auto"/>
        <w:bottom w:val="none" w:sz="0" w:space="0" w:color="auto"/>
        <w:right w:val="none" w:sz="0" w:space="0" w:color="auto"/>
      </w:divBdr>
    </w:div>
    <w:div w:id="1546216449">
      <w:bodyDiv w:val="1"/>
      <w:marLeft w:val="0"/>
      <w:marRight w:val="0"/>
      <w:marTop w:val="0"/>
      <w:marBottom w:val="0"/>
      <w:divBdr>
        <w:top w:val="none" w:sz="0" w:space="0" w:color="auto"/>
        <w:left w:val="none" w:sz="0" w:space="0" w:color="auto"/>
        <w:bottom w:val="none" w:sz="0" w:space="0" w:color="auto"/>
        <w:right w:val="none" w:sz="0" w:space="0" w:color="auto"/>
      </w:divBdr>
      <w:divsChild>
        <w:div w:id="1997024972">
          <w:marLeft w:val="0"/>
          <w:marRight w:val="0"/>
          <w:marTop w:val="0"/>
          <w:marBottom w:val="0"/>
          <w:divBdr>
            <w:top w:val="none" w:sz="0" w:space="0" w:color="auto"/>
            <w:left w:val="none" w:sz="0" w:space="0" w:color="auto"/>
            <w:bottom w:val="none" w:sz="0" w:space="0" w:color="auto"/>
            <w:right w:val="none" w:sz="0" w:space="0" w:color="auto"/>
          </w:divBdr>
          <w:divsChild>
            <w:div w:id="264387578">
              <w:marLeft w:val="-225"/>
              <w:marRight w:val="-225"/>
              <w:marTop w:val="0"/>
              <w:marBottom w:val="0"/>
              <w:divBdr>
                <w:top w:val="none" w:sz="0" w:space="0" w:color="auto"/>
                <w:left w:val="none" w:sz="0" w:space="0" w:color="auto"/>
                <w:bottom w:val="none" w:sz="0" w:space="0" w:color="auto"/>
                <w:right w:val="none" w:sz="0" w:space="0" w:color="auto"/>
              </w:divBdr>
              <w:divsChild>
                <w:div w:id="57939997">
                  <w:marLeft w:val="0"/>
                  <w:marRight w:val="0"/>
                  <w:marTop w:val="0"/>
                  <w:marBottom w:val="0"/>
                  <w:divBdr>
                    <w:top w:val="none" w:sz="0" w:space="0" w:color="auto"/>
                    <w:left w:val="none" w:sz="0" w:space="0" w:color="auto"/>
                    <w:bottom w:val="none" w:sz="0" w:space="0" w:color="auto"/>
                    <w:right w:val="none" w:sz="0" w:space="0" w:color="auto"/>
                  </w:divBdr>
                  <w:divsChild>
                    <w:div w:id="389965194">
                      <w:marLeft w:val="0"/>
                      <w:marRight w:val="0"/>
                      <w:marTop w:val="0"/>
                      <w:marBottom w:val="0"/>
                      <w:divBdr>
                        <w:top w:val="none" w:sz="0" w:space="0" w:color="auto"/>
                        <w:left w:val="none" w:sz="0" w:space="0" w:color="auto"/>
                        <w:bottom w:val="none" w:sz="0" w:space="0" w:color="auto"/>
                        <w:right w:val="none" w:sz="0" w:space="0" w:color="auto"/>
                      </w:divBdr>
                      <w:divsChild>
                        <w:div w:id="1704360152">
                          <w:marLeft w:val="-225"/>
                          <w:marRight w:val="-225"/>
                          <w:marTop w:val="0"/>
                          <w:marBottom w:val="0"/>
                          <w:divBdr>
                            <w:top w:val="none" w:sz="0" w:space="0" w:color="auto"/>
                            <w:left w:val="none" w:sz="0" w:space="0" w:color="auto"/>
                            <w:bottom w:val="none" w:sz="0" w:space="0" w:color="auto"/>
                            <w:right w:val="none" w:sz="0" w:space="0" w:color="auto"/>
                          </w:divBdr>
                          <w:divsChild>
                            <w:div w:id="1166362028">
                              <w:marLeft w:val="0"/>
                              <w:marRight w:val="0"/>
                              <w:marTop w:val="0"/>
                              <w:marBottom w:val="0"/>
                              <w:divBdr>
                                <w:top w:val="none" w:sz="0" w:space="0" w:color="auto"/>
                                <w:left w:val="none" w:sz="0" w:space="0" w:color="auto"/>
                                <w:bottom w:val="none" w:sz="0" w:space="0" w:color="auto"/>
                                <w:right w:val="none" w:sz="0" w:space="0" w:color="auto"/>
                              </w:divBdr>
                              <w:divsChild>
                                <w:div w:id="867793096">
                                  <w:marLeft w:val="0"/>
                                  <w:marRight w:val="0"/>
                                  <w:marTop w:val="0"/>
                                  <w:marBottom w:val="0"/>
                                  <w:divBdr>
                                    <w:top w:val="none" w:sz="0" w:space="0" w:color="auto"/>
                                    <w:left w:val="none" w:sz="0" w:space="0" w:color="auto"/>
                                    <w:bottom w:val="none" w:sz="0" w:space="0" w:color="auto"/>
                                    <w:right w:val="none" w:sz="0" w:space="0" w:color="auto"/>
                                  </w:divBdr>
                                  <w:divsChild>
                                    <w:div w:id="612399377">
                                      <w:marLeft w:val="0"/>
                                      <w:marRight w:val="0"/>
                                      <w:marTop w:val="0"/>
                                      <w:marBottom w:val="0"/>
                                      <w:divBdr>
                                        <w:top w:val="none" w:sz="0" w:space="0" w:color="auto"/>
                                        <w:left w:val="none" w:sz="0" w:space="0" w:color="auto"/>
                                        <w:bottom w:val="none" w:sz="0" w:space="0" w:color="auto"/>
                                        <w:right w:val="none" w:sz="0" w:space="0" w:color="auto"/>
                                      </w:divBdr>
                                      <w:divsChild>
                                        <w:div w:id="1050303255">
                                          <w:marLeft w:val="0"/>
                                          <w:marRight w:val="0"/>
                                          <w:marTop w:val="0"/>
                                          <w:marBottom w:val="0"/>
                                          <w:divBdr>
                                            <w:top w:val="none" w:sz="0" w:space="0" w:color="auto"/>
                                            <w:left w:val="none" w:sz="0" w:space="0" w:color="auto"/>
                                            <w:bottom w:val="none" w:sz="0" w:space="0" w:color="auto"/>
                                            <w:right w:val="none" w:sz="0" w:space="0" w:color="auto"/>
                                          </w:divBdr>
                                          <w:divsChild>
                                            <w:div w:id="21055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192351">
      <w:bodyDiv w:val="1"/>
      <w:marLeft w:val="0"/>
      <w:marRight w:val="0"/>
      <w:marTop w:val="0"/>
      <w:marBottom w:val="0"/>
      <w:divBdr>
        <w:top w:val="none" w:sz="0" w:space="0" w:color="auto"/>
        <w:left w:val="none" w:sz="0" w:space="0" w:color="auto"/>
        <w:bottom w:val="none" w:sz="0" w:space="0" w:color="auto"/>
        <w:right w:val="none" w:sz="0" w:space="0" w:color="auto"/>
      </w:divBdr>
      <w:divsChild>
        <w:div w:id="9841649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361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MAINHOMEPC\Users\rosyt_000\Documents\scouts\Welcome%20Pack\www.claygatescouts.org" TargetMode="External"/><Relationship Id="rId18" Type="http://schemas.openxmlformats.org/officeDocument/2006/relationships/hyperlink" Target="https://members.scouts.org.uk/documents/000%20PG%20Uniform%20Diagrams%20(2015)_Explorer.pdf" TargetMode="External"/><Relationship Id="rId3" Type="http://schemas.openxmlformats.org/officeDocument/2006/relationships/styles" Target="styles.xml"/><Relationship Id="rId21" Type="http://schemas.openxmlformats.org/officeDocument/2006/relationships/hyperlink" Target="http://www.claygatescouts.org/site_map.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MAINHOMEPC\Users\rosyt_000\Documents\scouts\Welcome%20Pack\www.scoutshops.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members.scouts.org.uk/supportresources/search/?cat=9,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mbers.scouts.org.uk/supportresources/search/?cat=9,815" TargetMode="External"/><Relationship Id="rId23" Type="http://schemas.openxmlformats.org/officeDocument/2006/relationships/fontTable" Target="fontTable.xml"/><Relationship Id="rId10" Type="http://schemas.openxmlformats.org/officeDocument/2006/relationships/hyperlink" Target="http://www.claygatescouts.org"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couts.org.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5E9FF-24DC-4862-9A1E-725AB59E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Explorer Scout Pack</vt:lpstr>
    </vt:vector>
  </TitlesOfParts>
  <Company>Hewlett-Packard Company</Company>
  <LinksUpToDate>false</LinksUpToDate>
  <CharactersWithSpaces>15738</CharactersWithSpaces>
  <SharedDoc>false</SharedDoc>
  <HLinks>
    <vt:vector size="150" baseType="variant">
      <vt:variant>
        <vt:i4>7012366</vt:i4>
      </vt:variant>
      <vt:variant>
        <vt:i4>129</vt:i4>
      </vt:variant>
      <vt:variant>
        <vt:i4>0</vt:i4>
      </vt:variant>
      <vt:variant>
        <vt:i4>5</vt:i4>
      </vt:variant>
      <vt:variant>
        <vt:lpwstr>mailto:gostling.family@ntlworld.com</vt:lpwstr>
      </vt:variant>
      <vt:variant>
        <vt:lpwstr/>
      </vt:variant>
      <vt:variant>
        <vt:i4>5111833</vt:i4>
      </vt:variant>
      <vt:variant>
        <vt:i4>126</vt:i4>
      </vt:variant>
      <vt:variant>
        <vt:i4>0</vt:i4>
      </vt:variant>
      <vt:variant>
        <vt:i4>5</vt:i4>
      </vt:variant>
      <vt:variant>
        <vt:lpwstr>http://www.parentpayshop.co.uk/schools/Payments/9990014.html</vt:lpwstr>
      </vt:variant>
      <vt:variant>
        <vt:lpwstr/>
      </vt:variant>
      <vt:variant>
        <vt:i4>3473487</vt:i4>
      </vt:variant>
      <vt:variant>
        <vt:i4>123</vt:i4>
      </vt:variant>
      <vt:variant>
        <vt:i4>0</vt:i4>
      </vt:variant>
      <vt:variant>
        <vt:i4>5</vt:i4>
      </vt:variant>
      <vt:variant>
        <vt:lpwstr>http://www.claygatescouts.org/site_map.htm</vt:lpwstr>
      </vt:variant>
      <vt:variant>
        <vt:lpwstr/>
      </vt:variant>
      <vt:variant>
        <vt:i4>7864380</vt:i4>
      </vt:variant>
      <vt:variant>
        <vt:i4>120</vt:i4>
      </vt:variant>
      <vt:variant>
        <vt:i4>0</vt:i4>
      </vt:variant>
      <vt:variant>
        <vt:i4>5</vt:i4>
      </vt:variant>
      <vt:variant>
        <vt:lpwstr>http://www.scouts.org.uk/supportresources/search/?cat=9,88</vt:lpwstr>
      </vt:variant>
      <vt:variant>
        <vt:lpwstr/>
      </vt:variant>
      <vt:variant>
        <vt:i4>3014705</vt:i4>
      </vt:variant>
      <vt:variant>
        <vt:i4>117</vt:i4>
      </vt:variant>
      <vt:variant>
        <vt:i4>0</vt:i4>
      </vt:variant>
      <vt:variant>
        <vt:i4>5</vt:i4>
      </vt:variant>
      <vt:variant>
        <vt:lpwstr>www.scoutshops.com</vt:lpwstr>
      </vt:variant>
      <vt:variant>
        <vt:lpwstr/>
      </vt:variant>
      <vt:variant>
        <vt:i4>7077949</vt:i4>
      </vt:variant>
      <vt:variant>
        <vt:i4>114</vt:i4>
      </vt:variant>
      <vt:variant>
        <vt:i4>0</vt:i4>
      </vt:variant>
      <vt:variant>
        <vt:i4>5</vt:i4>
      </vt:variant>
      <vt:variant>
        <vt:lpwstr>http://www.scouts.org.uk/supportresources/search/?cat=9</vt:lpwstr>
      </vt:variant>
      <vt:variant>
        <vt:lpwstr/>
      </vt:variant>
      <vt:variant>
        <vt:i4>5898312</vt:i4>
      </vt:variant>
      <vt:variant>
        <vt:i4>111</vt:i4>
      </vt:variant>
      <vt:variant>
        <vt:i4>0</vt:i4>
      </vt:variant>
      <vt:variant>
        <vt:i4>5</vt:i4>
      </vt:variant>
      <vt:variant>
        <vt:lpwstr>http://www.scouts.org.uk/</vt:lpwstr>
      </vt:variant>
      <vt:variant>
        <vt:lpwstr/>
      </vt:variant>
      <vt:variant>
        <vt:i4>2424869</vt:i4>
      </vt:variant>
      <vt:variant>
        <vt:i4>105</vt:i4>
      </vt:variant>
      <vt:variant>
        <vt:i4>0</vt:i4>
      </vt:variant>
      <vt:variant>
        <vt:i4>5</vt:i4>
      </vt:variant>
      <vt:variant>
        <vt:lpwstr>www.claygatescouts.org</vt:lpwstr>
      </vt:variant>
      <vt:variant>
        <vt:lpwstr/>
      </vt:variant>
      <vt:variant>
        <vt:i4>1769525</vt:i4>
      </vt:variant>
      <vt:variant>
        <vt:i4>98</vt:i4>
      </vt:variant>
      <vt:variant>
        <vt:i4>0</vt:i4>
      </vt:variant>
      <vt:variant>
        <vt:i4>5</vt:i4>
      </vt:variant>
      <vt:variant>
        <vt:lpwstr/>
      </vt:variant>
      <vt:variant>
        <vt:lpwstr>_Toc226354492</vt:lpwstr>
      </vt:variant>
      <vt:variant>
        <vt:i4>1769525</vt:i4>
      </vt:variant>
      <vt:variant>
        <vt:i4>92</vt:i4>
      </vt:variant>
      <vt:variant>
        <vt:i4>0</vt:i4>
      </vt:variant>
      <vt:variant>
        <vt:i4>5</vt:i4>
      </vt:variant>
      <vt:variant>
        <vt:lpwstr/>
      </vt:variant>
      <vt:variant>
        <vt:lpwstr>_Toc226354491</vt:lpwstr>
      </vt:variant>
      <vt:variant>
        <vt:i4>1769525</vt:i4>
      </vt:variant>
      <vt:variant>
        <vt:i4>86</vt:i4>
      </vt:variant>
      <vt:variant>
        <vt:i4>0</vt:i4>
      </vt:variant>
      <vt:variant>
        <vt:i4>5</vt:i4>
      </vt:variant>
      <vt:variant>
        <vt:lpwstr/>
      </vt:variant>
      <vt:variant>
        <vt:lpwstr>_Toc226354490</vt:lpwstr>
      </vt:variant>
      <vt:variant>
        <vt:i4>1703989</vt:i4>
      </vt:variant>
      <vt:variant>
        <vt:i4>80</vt:i4>
      </vt:variant>
      <vt:variant>
        <vt:i4>0</vt:i4>
      </vt:variant>
      <vt:variant>
        <vt:i4>5</vt:i4>
      </vt:variant>
      <vt:variant>
        <vt:lpwstr/>
      </vt:variant>
      <vt:variant>
        <vt:lpwstr>_Toc226354489</vt:lpwstr>
      </vt:variant>
      <vt:variant>
        <vt:i4>1703989</vt:i4>
      </vt:variant>
      <vt:variant>
        <vt:i4>74</vt:i4>
      </vt:variant>
      <vt:variant>
        <vt:i4>0</vt:i4>
      </vt:variant>
      <vt:variant>
        <vt:i4>5</vt:i4>
      </vt:variant>
      <vt:variant>
        <vt:lpwstr/>
      </vt:variant>
      <vt:variant>
        <vt:lpwstr>_Toc226354488</vt:lpwstr>
      </vt:variant>
      <vt:variant>
        <vt:i4>1703989</vt:i4>
      </vt:variant>
      <vt:variant>
        <vt:i4>68</vt:i4>
      </vt:variant>
      <vt:variant>
        <vt:i4>0</vt:i4>
      </vt:variant>
      <vt:variant>
        <vt:i4>5</vt:i4>
      </vt:variant>
      <vt:variant>
        <vt:lpwstr/>
      </vt:variant>
      <vt:variant>
        <vt:lpwstr>_Toc226354487</vt:lpwstr>
      </vt:variant>
      <vt:variant>
        <vt:i4>1703989</vt:i4>
      </vt:variant>
      <vt:variant>
        <vt:i4>62</vt:i4>
      </vt:variant>
      <vt:variant>
        <vt:i4>0</vt:i4>
      </vt:variant>
      <vt:variant>
        <vt:i4>5</vt:i4>
      </vt:variant>
      <vt:variant>
        <vt:lpwstr/>
      </vt:variant>
      <vt:variant>
        <vt:lpwstr>_Toc226354486</vt:lpwstr>
      </vt:variant>
      <vt:variant>
        <vt:i4>1703989</vt:i4>
      </vt:variant>
      <vt:variant>
        <vt:i4>56</vt:i4>
      </vt:variant>
      <vt:variant>
        <vt:i4>0</vt:i4>
      </vt:variant>
      <vt:variant>
        <vt:i4>5</vt:i4>
      </vt:variant>
      <vt:variant>
        <vt:lpwstr/>
      </vt:variant>
      <vt:variant>
        <vt:lpwstr>_Toc226354485</vt:lpwstr>
      </vt:variant>
      <vt:variant>
        <vt:i4>1703989</vt:i4>
      </vt:variant>
      <vt:variant>
        <vt:i4>50</vt:i4>
      </vt:variant>
      <vt:variant>
        <vt:i4>0</vt:i4>
      </vt:variant>
      <vt:variant>
        <vt:i4>5</vt:i4>
      </vt:variant>
      <vt:variant>
        <vt:lpwstr/>
      </vt:variant>
      <vt:variant>
        <vt:lpwstr>_Toc226354484</vt:lpwstr>
      </vt:variant>
      <vt:variant>
        <vt:i4>1703989</vt:i4>
      </vt:variant>
      <vt:variant>
        <vt:i4>44</vt:i4>
      </vt:variant>
      <vt:variant>
        <vt:i4>0</vt:i4>
      </vt:variant>
      <vt:variant>
        <vt:i4>5</vt:i4>
      </vt:variant>
      <vt:variant>
        <vt:lpwstr/>
      </vt:variant>
      <vt:variant>
        <vt:lpwstr>_Toc226354483</vt:lpwstr>
      </vt:variant>
      <vt:variant>
        <vt:i4>1703989</vt:i4>
      </vt:variant>
      <vt:variant>
        <vt:i4>38</vt:i4>
      </vt:variant>
      <vt:variant>
        <vt:i4>0</vt:i4>
      </vt:variant>
      <vt:variant>
        <vt:i4>5</vt:i4>
      </vt:variant>
      <vt:variant>
        <vt:lpwstr/>
      </vt:variant>
      <vt:variant>
        <vt:lpwstr>_Toc226354482</vt:lpwstr>
      </vt:variant>
      <vt:variant>
        <vt:i4>1703989</vt:i4>
      </vt:variant>
      <vt:variant>
        <vt:i4>32</vt:i4>
      </vt:variant>
      <vt:variant>
        <vt:i4>0</vt:i4>
      </vt:variant>
      <vt:variant>
        <vt:i4>5</vt:i4>
      </vt:variant>
      <vt:variant>
        <vt:lpwstr/>
      </vt:variant>
      <vt:variant>
        <vt:lpwstr>_Toc226354481</vt:lpwstr>
      </vt:variant>
      <vt:variant>
        <vt:i4>1703989</vt:i4>
      </vt:variant>
      <vt:variant>
        <vt:i4>26</vt:i4>
      </vt:variant>
      <vt:variant>
        <vt:i4>0</vt:i4>
      </vt:variant>
      <vt:variant>
        <vt:i4>5</vt:i4>
      </vt:variant>
      <vt:variant>
        <vt:lpwstr/>
      </vt:variant>
      <vt:variant>
        <vt:lpwstr>_Toc226354480</vt:lpwstr>
      </vt:variant>
      <vt:variant>
        <vt:i4>1376309</vt:i4>
      </vt:variant>
      <vt:variant>
        <vt:i4>20</vt:i4>
      </vt:variant>
      <vt:variant>
        <vt:i4>0</vt:i4>
      </vt:variant>
      <vt:variant>
        <vt:i4>5</vt:i4>
      </vt:variant>
      <vt:variant>
        <vt:lpwstr/>
      </vt:variant>
      <vt:variant>
        <vt:lpwstr>_Toc226354479</vt:lpwstr>
      </vt:variant>
      <vt:variant>
        <vt:i4>1376309</vt:i4>
      </vt:variant>
      <vt:variant>
        <vt:i4>14</vt:i4>
      </vt:variant>
      <vt:variant>
        <vt:i4>0</vt:i4>
      </vt:variant>
      <vt:variant>
        <vt:i4>5</vt:i4>
      </vt:variant>
      <vt:variant>
        <vt:lpwstr/>
      </vt:variant>
      <vt:variant>
        <vt:lpwstr>_Toc226354478</vt:lpwstr>
      </vt:variant>
      <vt:variant>
        <vt:i4>1376309</vt:i4>
      </vt:variant>
      <vt:variant>
        <vt:i4>8</vt:i4>
      </vt:variant>
      <vt:variant>
        <vt:i4>0</vt:i4>
      </vt:variant>
      <vt:variant>
        <vt:i4>5</vt:i4>
      </vt:variant>
      <vt:variant>
        <vt:lpwstr/>
      </vt:variant>
      <vt:variant>
        <vt:lpwstr>_Toc226354477</vt:lpwstr>
      </vt:variant>
      <vt:variant>
        <vt:i4>2162732</vt:i4>
      </vt:variant>
      <vt:variant>
        <vt:i4>3</vt:i4>
      </vt:variant>
      <vt:variant>
        <vt:i4>0</vt:i4>
      </vt:variant>
      <vt:variant>
        <vt:i4>5</vt:i4>
      </vt:variant>
      <vt:variant>
        <vt:lpwstr>http://www.claygatescouts.org/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Explorer Scout Pack</dc:title>
  <dc:creator>Rosy Treasure</dc:creator>
  <cp:lastModifiedBy>John F Wright Consultants</cp:lastModifiedBy>
  <cp:revision>4</cp:revision>
  <cp:lastPrinted>2017-09-07T14:28:00Z</cp:lastPrinted>
  <dcterms:created xsi:type="dcterms:W3CDTF">2018-09-06T12:00:00Z</dcterms:created>
  <dcterms:modified xsi:type="dcterms:W3CDTF">2018-09-14T12:10:00Z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of Issue">
    <vt:lpwstr>September 2018</vt:lpwstr>
  </property>
</Properties>
</file>